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42"/>
        <w:gridCol w:w="1946"/>
        <w:gridCol w:w="2590"/>
        <w:gridCol w:w="2018"/>
      </w:tblGrid>
      <w:tr w:rsidR="00B55E76" w:rsidRPr="005800FA" w:rsidTr="00E438E1">
        <w:tc>
          <w:tcPr>
            <w:tcW w:w="2518" w:type="dxa"/>
          </w:tcPr>
          <w:p w:rsidR="00F80408" w:rsidRPr="005800FA" w:rsidRDefault="00E10A73" w:rsidP="00E438E1">
            <w:pPr>
              <w:rPr>
                <w:rFonts w:ascii="EB Garamond" w:hAnsi="EB Garamond" w:cs="EB Garamond"/>
                <w:b/>
              </w:rPr>
            </w:pPr>
            <w:r w:rsidRPr="005800FA">
              <w:rPr>
                <w:rFonts w:ascii="EB Garamond" w:hAnsi="EB Garamond" w:cs="EB Garamond"/>
                <w:b/>
              </w:rPr>
              <w:t>Plats och tid</w:t>
            </w:r>
          </w:p>
        </w:tc>
        <w:tc>
          <w:tcPr>
            <w:tcW w:w="6694" w:type="dxa"/>
            <w:gridSpan w:val="4"/>
          </w:tcPr>
          <w:p w:rsidR="00F80408" w:rsidRPr="005800FA" w:rsidRDefault="009156C2" w:rsidP="00E438E1">
            <w:pPr>
              <w:rPr>
                <w:rFonts w:ascii="EB Garamond" w:hAnsi="EB Garamond" w:cs="EB Garamond"/>
              </w:rPr>
            </w:pPr>
            <w:sdt>
              <w:sdtPr>
                <w:rPr>
                  <w:rFonts w:ascii="EB Garamond" w:hAnsi="EB Garamond" w:cs="EB Garamond"/>
                </w:rPr>
                <w:alias w:val="SammanträdePlats"/>
                <w:tag w:val="Lex_SammantraedePlats"/>
                <w:id w:val="1769738396"/>
                <w:placeholder>
                  <w:docPart w:val="598B38C3776E494A82CFA991D3B4AE40"/>
                </w:placeholder>
                <w:text w:multiLine="1"/>
              </w:sdtPr>
              <w:sdtEndPr/>
              <w:sdtContent>
                <w:r w:rsidR="00E10A73" w:rsidRPr="005800FA">
                  <w:rPr>
                    <w:rFonts w:ascii="EB Garamond" w:hAnsi="EB Garamond" w:cs="EB Garamond"/>
                  </w:rPr>
                  <w:t>Vävaren</w:t>
                </w:r>
              </w:sdtContent>
            </w:sdt>
            <w:r w:rsidR="00E10A73" w:rsidRPr="005800FA">
              <w:rPr>
                <w:rFonts w:ascii="EB Garamond" w:hAnsi="EB Garamond" w:cs="EB Garamond"/>
              </w:rPr>
              <w:t xml:space="preserve"> klockan </w:t>
            </w:r>
            <w:sdt>
              <w:sdtPr>
                <w:rPr>
                  <w:rFonts w:ascii="EB Garamond" w:hAnsi="EB Garamond" w:cs="EB Garamond"/>
                </w:rPr>
                <w:alias w:val="SammanträdeTid"/>
                <w:tag w:val="Lex_SammantraedeTid"/>
                <w:id w:val="1737275736"/>
                <w:placeholder>
                  <w:docPart w:val="69AFEE2F4A214D5ABD679B9EE286F1CB"/>
                </w:placeholder>
                <w:text w:multiLine="1"/>
              </w:sdtPr>
              <w:sdtEndPr/>
              <w:sdtContent>
                <w:r w:rsidR="005800FA" w:rsidRPr="005800FA">
                  <w:rPr>
                    <w:rFonts w:ascii="EB Garamond" w:hAnsi="EB Garamond" w:cs="EB Garamond"/>
                  </w:rPr>
                  <w:t>08.</w:t>
                </w:r>
                <w:r w:rsidR="00E10A73" w:rsidRPr="005800FA">
                  <w:rPr>
                    <w:rFonts w:ascii="EB Garamond" w:hAnsi="EB Garamond" w:cs="EB Garamond"/>
                  </w:rPr>
                  <w:t>30</w:t>
                </w:r>
                <w:r w:rsidR="005800FA" w:rsidRPr="005800FA">
                  <w:rPr>
                    <w:rFonts w:ascii="EB Garamond" w:hAnsi="EB Garamond" w:cs="EB Garamond"/>
                  </w:rPr>
                  <w:t xml:space="preserve"> – 11.00</w:t>
                </w:r>
              </w:sdtContent>
            </w:sdt>
          </w:p>
          <w:p w:rsidR="00F80408" w:rsidRPr="005800FA" w:rsidRDefault="00F80408" w:rsidP="00E438E1">
            <w:pPr>
              <w:rPr>
                <w:rFonts w:ascii="EB Garamond" w:hAnsi="EB Garamond" w:cs="EB Garamond"/>
              </w:rPr>
            </w:pPr>
          </w:p>
        </w:tc>
      </w:tr>
      <w:tr w:rsidR="00B55E76" w:rsidRPr="005800FA" w:rsidTr="00E438E1">
        <w:tc>
          <w:tcPr>
            <w:tcW w:w="2518" w:type="dxa"/>
          </w:tcPr>
          <w:p w:rsidR="00F80408" w:rsidRPr="005800FA" w:rsidRDefault="00E10A73" w:rsidP="00E438E1">
            <w:pPr>
              <w:rPr>
                <w:rFonts w:ascii="EB Garamond" w:hAnsi="EB Garamond" w:cs="EB Garamond"/>
                <w:b/>
              </w:rPr>
            </w:pPr>
            <w:r w:rsidRPr="005800FA">
              <w:rPr>
                <w:rFonts w:ascii="EB Garamond" w:hAnsi="EB Garamond" w:cs="EB Garamond"/>
                <w:b/>
              </w:rPr>
              <w:t>Beslutande</w:t>
            </w:r>
          </w:p>
        </w:tc>
        <w:tc>
          <w:tcPr>
            <w:tcW w:w="6694" w:type="dxa"/>
            <w:gridSpan w:val="4"/>
          </w:tcPr>
          <w:p w:rsidR="00A935CE" w:rsidRPr="005800FA" w:rsidRDefault="009156C2" w:rsidP="00E438E1">
            <w:pPr>
              <w:rPr>
                <w:rFonts w:ascii="EB Garamond" w:hAnsi="EB Garamond" w:cs="EB Garamond"/>
              </w:rPr>
            </w:pPr>
            <w:sdt>
              <w:sdtPr>
                <w:rPr>
                  <w:rFonts w:ascii="EB Garamond" w:hAnsi="EB Garamond" w:cs="EB Garamond"/>
                </w:rPr>
                <w:alias w:val="DeltagarlistaOrdförande"/>
                <w:tag w:val="Lex_DeltagarlistaOrdfoerande"/>
                <w:id w:val="-1065882445"/>
                <w:placeholder>
                  <w:docPart w:val="6F307817FF564637A1E9D42B9EC28ECA"/>
                </w:placeholder>
                <w:text w:multiLine="1"/>
              </w:sdtPr>
              <w:sdtEndPr/>
              <w:sdtContent>
                <w:r w:rsidR="00E10A73" w:rsidRPr="005800FA">
                  <w:rPr>
                    <w:rFonts w:ascii="EB Garamond" w:hAnsi="EB Garamond" w:cs="EB Garamond"/>
                  </w:rPr>
                  <w:t>Lars Öhman (M)</w:t>
                </w:r>
              </w:sdtContent>
            </w:sdt>
            <w:r w:rsidR="00E10A73" w:rsidRPr="005800FA">
              <w:rPr>
                <w:rFonts w:ascii="EB Garamond" w:hAnsi="EB Garamond" w:cs="EB Garamond"/>
              </w:rPr>
              <w:t>, ordförande</w:t>
            </w:r>
          </w:p>
          <w:p w:rsidR="00447FDB" w:rsidRPr="005800FA" w:rsidRDefault="009156C2" w:rsidP="00E438E1">
            <w:pPr>
              <w:rPr>
                <w:rFonts w:ascii="EB Garamond" w:hAnsi="EB Garamond" w:cs="EB Garamond"/>
              </w:rPr>
            </w:pPr>
            <w:sdt>
              <w:sdtPr>
                <w:rPr>
                  <w:rFonts w:ascii="EB Garamond" w:hAnsi="EB Garamond" w:cs="EB Garamond"/>
                </w:rPr>
                <w:alias w:val="DeltagarlistaFörste vice ordförande"/>
                <w:tag w:val="Lex_DeltagarlistaFoerste vice ordfoerande"/>
                <w:id w:val="-1007984031"/>
                <w:placeholder>
                  <w:docPart w:val="00F43F048F0847599B667B025919AEF5"/>
                </w:placeholder>
                <w:text w:multiLine="1"/>
              </w:sdtPr>
              <w:sdtEndPr/>
              <w:sdtContent>
                <w:r w:rsidR="00E10A73" w:rsidRPr="005800FA">
                  <w:rPr>
                    <w:rFonts w:ascii="EB Garamond" w:hAnsi="EB Garamond" w:cs="EB Garamond"/>
                  </w:rPr>
                  <w:t>Desirée Forsén (S)</w:t>
                </w:r>
              </w:sdtContent>
            </w:sdt>
            <w:r w:rsidR="000F016F" w:rsidRPr="005800FA">
              <w:rPr>
                <w:rFonts w:ascii="EB Garamond" w:hAnsi="EB Garamond" w:cs="EB Garamond"/>
              </w:rPr>
              <w:t>, första</w:t>
            </w:r>
            <w:r w:rsidR="00E10A73" w:rsidRPr="005800FA">
              <w:rPr>
                <w:rFonts w:ascii="EB Garamond" w:hAnsi="EB Garamond" w:cs="EB Garamond"/>
              </w:rPr>
              <w:t xml:space="preserve"> vice ordförande</w:t>
            </w:r>
            <w:r w:rsidR="005800FA" w:rsidRPr="005800FA">
              <w:rPr>
                <w:rFonts w:ascii="EB Garamond" w:hAnsi="EB Garamond" w:cs="EB Garamond"/>
              </w:rPr>
              <w:t>, ersätter Lars Öhman vid § 70</w:t>
            </w:r>
            <w:r w:rsidR="005800FA" w:rsidRPr="005800FA">
              <w:rPr>
                <w:rFonts w:ascii="EB Garamond" w:hAnsi="EB Garamond" w:cs="EB Garamond"/>
              </w:rPr>
              <w:br/>
              <w:t>Bo Ludvigsson (S), ersätter Desirée Forsén vid § 70</w:t>
            </w:r>
            <w:r w:rsidR="005800FA" w:rsidRPr="005800FA">
              <w:rPr>
                <w:rFonts w:ascii="EB Garamond" w:hAnsi="EB Garamond" w:cs="EB Garamond"/>
              </w:rPr>
              <w:br/>
            </w:r>
            <w:sdt>
              <w:sdtPr>
                <w:rPr>
                  <w:rFonts w:ascii="EB Garamond" w:hAnsi="EB Garamond" w:cs="EB Garamond"/>
                </w:rPr>
                <w:alias w:val="DeltagarlistaAndre vice ordförande"/>
                <w:tag w:val="Lex_DeltagarlistaAndre vice ordfoerande"/>
                <w:id w:val="1354225486"/>
                <w:placeholder>
                  <w:docPart w:val="66993407F6C94C2F88C3D1BD5519E708"/>
                </w:placeholder>
                <w:text w:multiLine="1"/>
              </w:sdtPr>
              <w:sdtEndPr/>
              <w:sdtContent>
                <w:r w:rsidR="00E10A73" w:rsidRPr="005800FA">
                  <w:rPr>
                    <w:rFonts w:ascii="EB Garamond" w:hAnsi="EB Garamond" w:cs="EB Garamond"/>
                  </w:rPr>
                  <w:t>Mats Wahrén (K)</w:t>
                </w:r>
              </w:sdtContent>
            </w:sdt>
            <w:r w:rsidR="000F016F" w:rsidRPr="005800FA">
              <w:rPr>
                <w:rFonts w:ascii="EB Garamond" w:hAnsi="EB Garamond" w:cs="EB Garamond"/>
              </w:rPr>
              <w:t>, andra</w:t>
            </w:r>
            <w:r w:rsidR="00E10A73" w:rsidRPr="005800FA">
              <w:rPr>
                <w:rFonts w:ascii="EB Garamond" w:hAnsi="EB Garamond" w:cs="EB Garamond"/>
              </w:rPr>
              <w:t xml:space="preserve"> vice ordförande</w:t>
            </w:r>
            <w:r w:rsidR="005800FA" w:rsidRPr="005800FA">
              <w:rPr>
                <w:rFonts w:ascii="EB Garamond" w:hAnsi="EB Garamond" w:cs="EB Garamond"/>
              </w:rPr>
              <w:br/>
              <w:t>Per-Arne Pettersson (S)</w:t>
            </w:r>
            <w:r w:rsidR="005800FA" w:rsidRPr="005800FA">
              <w:rPr>
                <w:rFonts w:ascii="EB Garamond" w:hAnsi="EB Garamond" w:cs="EB Garamond"/>
              </w:rPr>
              <w:br/>
              <w:t>Carl-Henrik Juhlin (K)</w:t>
            </w:r>
          </w:p>
          <w:p w:rsidR="00F80408" w:rsidRPr="005800FA" w:rsidRDefault="00F80408" w:rsidP="00E438E1">
            <w:pPr>
              <w:rPr>
                <w:rFonts w:ascii="EB Garamond" w:hAnsi="EB Garamond" w:cs="EB Garamond"/>
              </w:rPr>
            </w:pPr>
          </w:p>
        </w:tc>
      </w:tr>
      <w:tr w:rsidR="00B55E76" w:rsidRPr="005800FA" w:rsidTr="00E438E1">
        <w:tc>
          <w:tcPr>
            <w:tcW w:w="2518" w:type="dxa"/>
          </w:tcPr>
          <w:p w:rsidR="00F80408" w:rsidRPr="005800FA" w:rsidRDefault="00E10A73" w:rsidP="00E438E1">
            <w:pPr>
              <w:rPr>
                <w:rFonts w:ascii="EB Garamond" w:hAnsi="EB Garamond" w:cs="EB Garamond"/>
                <w:b/>
              </w:rPr>
            </w:pPr>
            <w:r w:rsidRPr="005800FA">
              <w:rPr>
                <w:rFonts w:ascii="EB Garamond" w:hAnsi="EB Garamond" w:cs="EB Garamond"/>
                <w:b/>
              </w:rPr>
              <w:t>Paragrafer</w:t>
            </w:r>
          </w:p>
        </w:tc>
        <w:tc>
          <w:tcPr>
            <w:tcW w:w="6694" w:type="dxa"/>
            <w:gridSpan w:val="4"/>
          </w:tcPr>
          <w:p w:rsidR="00F80408" w:rsidRPr="005800FA" w:rsidRDefault="009156C2" w:rsidP="00E438E1">
            <w:pPr>
              <w:rPr>
                <w:rFonts w:ascii="EB Garamond" w:hAnsi="EB Garamond" w:cs="EB Garamond"/>
              </w:rPr>
            </w:pPr>
            <w:sdt>
              <w:sdtPr>
                <w:rPr>
                  <w:rFonts w:ascii="EB Garamond" w:hAnsi="EB Garamond" w:cs="EB Garamond"/>
                </w:rPr>
                <w:alias w:val="SammanträdestartParagraf"/>
                <w:tag w:val="Lex_SammantraedestartParagraf"/>
                <w:id w:val="-1716648733"/>
                <w:placeholder>
                  <w:docPart w:val="AC510134548248A1A8984CD7E655FFA7"/>
                </w:placeholder>
                <w:text w:multiLine="1"/>
              </w:sdtPr>
              <w:sdtEndPr/>
              <w:sdtContent>
                <w:r w:rsidR="004E39EA" w:rsidRPr="005800FA">
                  <w:rPr>
                    <w:rFonts w:ascii="EB Garamond" w:hAnsi="EB Garamond" w:cs="EB Garamond"/>
                  </w:rPr>
                  <w:t>§61</w:t>
                </w:r>
              </w:sdtContent>
            </w:sdt>
            <w:r w:rsidR="004E39EA" w:rsidRPr="005800FA">
              <w:rPr>
                <w:rFonts w:ascii="EB Garamond" w:hAnsi="EB Garamond" w:cs="EB Garamond"/>
              </w:rPr>
              <w:t>–</w:t>
            </w:r>
            <w:sdt>
              <w:sdtPr>
                <w:rPr>
                  <w:rFonts w:ascii="EB Garamond" w:hAnsi="EB Garamond" w:cs="EB Garamond"/>
                </w:rPr>
                <w:alias w:val="SammanträdeslutParagraf"/>
                <w:tag w:val="Lex_SammantraedeslutParagraf"/>
                <w:id w:val="1505175783"/>
                <w:placeholder>
                  <w:docPart w:val="382B51B61EE5427D976C440B7988D568"/>
                </w:placeholder>
                <w:text w:multiLine="1"/>
              </w:sdtPr>
              <w:sdtEndPr/>
              <w:sdtContent>
                <w:r w:rsidR="004E39EA" w:rsidRPr="005800FA">
                  <w:rPr>
                    <w:rFonts w:ascii="EB Garamond" w:hAnsi="EB Garamond" w:cs="EB Garamond"/>
                  </w:rPr>
                  <w:t>§71</w:t>
                </w:r>
              </w:sdtContent>
            </w:sdt>
          </w:p>
          <w:p w:rsidR="00F80408" w:rsidRPr="005800FA" w:rsidRDefault="00F80408" w:rsidP="00E438E1">
            <w:pPr>
              <w:rPr>
                <w:rFonts w:ascii="EB Garamond" w:hAnsi="EB Garamond" w:cs="EB Garamond"/>
              </w:rPr>
            </w:pPr>
          </w:p>
        </w:tc>
      </w:tr>
      <w:tr w:rsidR="00B55E76" w:rsidRPr="005800FA" w:rsidTr="00E438E1">
        <w:tc>
          <w:tcPr>
            <w:tcW w:w="2518" w:type="dxa"/>
          </w:tcPr>
          <w:p w:rsidR="00F80408" w:rsidRPr="005800FA" w:rsidRDefault="00E10A73" w:rsidP="00E438E1">
            <w:pPr>
              <w:rPr>
                <w:rFonts w:ascii="EB Garamond" w:hAnsi="EB Garamond" w:cs="EB Garamond"/>
                <w:b/>
              </w:rPr>
            </w:pPr>
            <w:r w:rsidRPr="005800FA">
              <w:rPr>
                <w:rFonts w:ascii="EB Garamond" w:hAnsi="EB Garamond" w:cs="EB Garamond"/>
                <w:b/>
              </w:rPr>
              <w:t>Sekreterare</w:t>
            </w:r>
          </w:p>
        </w:tc>
        <w:tc>
          <w:tcPr>
            <w:tcW w:w="6694" w:type="dxa"/>
            <w:gridSpan w:val="4"/>
          </w:tcPr>
          <w:p w:rsidR="00F80408" w:rsidRPr="005800FA" w:rsidRDefault="00E10A73" w:rsidP="00E438E1">
            <w:pPr>
              <w:tabs>
                <w:tab w:val="right" w:leader="underscore" w:pos="5207"/>
              </w:tabs>
              <w:rPr>
                <w:rFonts w:ascii="EB Garamond" w:hAnsi="EB Garamond" w:cs="EB Garamond"/>
              </w:rPr>
            </w:pPr>
            <w:r w:rsidRPr="005800FA">
              <w:rPr>
                <w:rFonts w:ascii="EB Garamond" w:hAnsi="EB Garamond" w:cs="EB Garamond"/>
              </w:rPr>
              <w:t>_________________________________________________________</w:t>
            </w:r>
          </w:p>
          <w:sdt>
            <w:sdtPr>
              <w:rPr>
                <w:rFonts w:ascii="EB Garamond" w:hAnsi="EB Garamond" w:cs="EB Garamond"/>
              </w:rPr>
              <w:alias w:val="DeltagarlistaSekreterare"/>
              <w:tag w:val="Lex_DeltagarlistaSekreterare"/>
              <w:id w:val="709145311"/>
              <w:placeholder>
                <w:docPart w:val="5F53341B8E9C493F8A1DA3A05E76E395"/>
              </w:placeholder>
              <w:text w:multiLine="1"/>
            </w:sdtPr>
            <w:sdtEndPr/>
            <w:sdtContent>
              <w:p w:rsidR="00F80408" w:rsidRPr="005800FA" w:rsidRDefault="00E10A73" w:rsidP="00E438E1">
                <w:pPr>
                  <w:tabs>
                    <w:tab w:val="right" w:leader="underscore" w:pos="5207"/>
                  </w:tabs>
                  <w:rPr>
                    <w:rFonts w:ascii="EB Garamond" w:hAnsi="EB Garamond" w:cs="EB Garamond"/>
                  </w:rPr>
                </w:pPr>
                <w:r w:rsidRPr="005800FA">
                  <w:rPr>
                    <w:rFonts w:ascii="EB Garamond" w:hAnsi="EB Garamond" w:cs="EB Garamond"/>
                  </w:rPr>
                  <w:t>Frida Rosén</w:t>
                </w:r>
              </w:p>
            </w:sdtContent>
          </w:sdt>
        </w:tc>
      </w:tr>
      <w:tr w:rsidR="00B55E76" w:rsidRPr="005800FA" w:rsidTr="00E438E1">
        <w:tc>
          <w:tcPr>
            <w:tcW w:w="2518" w:type="dxa"/>
          </w:tcPr>
          <w:p w:rsidR="00F80408" w:rsidRPr="005800FA" w:rsidRDefault="00F80408" w:rsidP="00E438E1">
            <w:pPr>
              <w:rPr>
                <w:rFonts w:ascii="EB Garamond" w:hAnsi="EB Garamond" w:cs="EB Garamond"/>
                <w:b/>
              </w:rPr>
            </w:pPr>
          </w:p>
          <w:p w:rsidR="00F80408" w:rsidRPr="005800FA" w:rsidRDefault="00E10A73" w:rsidP="00E438E1">
            <w:pPr>
              <w:rPr>
                <w:rFonts w:ascii="EB Garamond" w:hAnsi="EB Garamond" w:cs="EB Garamond"/>
                <w:b/>
              </w:rPr>
            </w:pPr>
            <w:r w:rsidRPr="005800FA">
              <w:rPr>
                <w:rFonts w:ascii="EB Garamond" w:hAnsi="EB Garamond" w:cs="EB Garamond"/>
                <w:b/>
              </w:rPr>
              <w:t>Ordförande</w:t>
            </w:r>
          </w:p>
        </w:tc>
        <w:tc>
          <w:tcPr>
            <w:tcW w:w="6694" w:type="dxa"/>
            <w:gridSpan w:val="4"/>
          </w:tcPr>
          <w:p w:rsidR="00F80408" w:rsidRPr="005800FA" w:rsidRDefault="00F80408" w:rsidP="00E438E1">
            <w:pPr>
              <w:tabs>
                <w:tab w:val="right" w:leader="underscore" w:pos="5207"/>
              </w:tabs>
              <w:rPr>
                <w:rFonts w:ascii="EB Garamond" w:hAnsi="EB Garamond" w:cs="EB Garamond"/>
              </w:rPr>
            </w:pPr>
          </w:p>
          <w:p w:rsidR="00F80408" w:rsidRPr="005800FA" w:rsidRDefault="00E10A73" w:rsidP="00E438E1">
            <w:pPr>
              <w:tabs>
                <w:tab w:val="right" w:leader="underscore" w:pos="5207"/>
              </w:tabs>
              <w:rPr>
                <w:rFonts w:ascii="EB Garamond" w:hAnsi="EB Garamond" w:cs="EB Garamond"/>
              </w:rPr>
            </w:pPr>
            <w:r w:rsidRPr="005800FA">
              <w:rPr>
                <w:rFonts w:ascii="EB Garamond" w:hAnsi="EB Garamond" w:cs="EB Garamond"/>
              </w:rPr>
              <w:t>_________________________________________________________</w:t>
            </w:r>
          </w:p>
          <w:sdt>
            <w:sdtPr>
              <w:rPr>
                <w:rFonts w:ascii="EB Garamond" w:hAnsi="EB Garamond" w:cs="EB Garamond"/>
              </w:rPr>
              <w:alias w:val="DeltagarlistaOrdförande"/>
              <w:tag w:val="Lex_DeltagarlistaOrdfoerande"/>
              <w:id w:val="-287979230"/>
              <w:placeholder>
                <w:docPart w:val="F87B07C1E5BD4DFAA6139BC707120247"/>
              </w:placeholder>
              <w:text w:multiLine="1"/>
            </w:sdtPr>
            <w:sdtEndPr/>
            <w:sdtContent>
              <w:p w:rsidR="00F80408" w:rsidRPr="005800FA" w:rsidRDefault="00E10A73" w:rsidP="00E438E1">
                <w:pPr>
                  <w:rPr>
                    <w:rFonts w:ascii="EB Garamond" w:hAnsi="EB Garamond" w:cs="EB Garamond"/>
                  </w:rPr>
                </w:pPr>
                <w:r w:rsidRPr="005800FA">
                  <w:rPr>
                    <w:rFonts w:ascii="EB Garamond" w:hAnsi="EB Garamond" w:cs="EB Garamond"/>
                  </w:rPr>
                  <w:t>Lars Öhman (M)</w:t>
                </w:r>
              </w:p>
            </w:sdtContent>
          </w:sdt>
        </w:tc>
      </w:tr>
      <w:tr w:rsidR="00B55E76" w:rsidRPr="005800FA" w:rsidTr="00E438E1">
        <w:tc>
          <w:tcPr>
            <w:tcW w:w="2518" w:type="dxa"/>
          </w:tcPr>
          <w:p w:rsidR="00F80408" w:rsidRPr="005800FA" w:rsidRDefault="00F80408" w:rsidP="00E438E1">
            <w:pPr>
              <w:rPr>
                <w:rFonts w:ascii="EB Garamond" w:hAnsi="EB Garamond" w:cs="EB Garamond"/>
                <w:b/>
              </w:rPr>
            </w:pPr>
          </w:p>
          <w:p w:rsidR="00F80408" w:rsidRPr="005800FA" w:rsidRDefault="00E10A73" w:rsidP="00E438E1">
            <w:pPr>
              <w:rPr>
                <w:rFonts w:ascii="EB Garamond" w:hAnsi="EB Garamond" w:cs="EB Garamond"/>
                <w:b/>
              </w:rPr>
            </w:pPr>
            <w:r w:rsidRPr="005800FA">
              <w:rPr>
                <w:rFonts w:ascii="EB Garamond" w:hAnsi="EB Garamond" w:cs="EB Garamond"/>
                <w:b/>
              </w:rPr>
              <w:t>Justerare</w:t>
            </w:r>
          </w:p>
        </w:tc>
        <w:tc>
          <w:tcPr>
            <w:tcW w:w="6694" w:type="dxa"/>
            <w:gridSpan w:val="4"/>
          </w:tcPr>
          <w:p w:rsidR="00F80408" w:rsidRPr="005800FA" w:rsidRDefault="00F80408" w:rsidP="00E438E1">
            <w:pPr>
              <w:tabs>
                <w:tab w:val="right" w:leader="underscore" w:pos="5207"/>
              </w:tabs>
              <w:rPr>
                <w:rFonts w:ascii="EB Garamond" w:hAnsi="EB Garamond" w:cs="EB Garamond"/>
              </w:rPr>
            </w:pPr>
          </w:p>
          <w:p w:rsidR="00F80408" w:rsidRPr="005800FA" w:rsidRDefault="00E10A73" w:rsidP="00E438E1">
            <w:pPr>
              <w:tabs>
                <w:tab w:val="right" w:leader="underscore" w:pos="5207"/>
              </w:tabs>
              <w:rPr>
                <w:rFonts w:ascii="EB Garamond" w:hAnsi="EB Garamond" w:cs="EB Garamond"/>
              </w:rPr>
            </w:pPr>
            <w:r w:rsidRPr="005800FA">
              <w:rPr>
                <w:rFonts w:ascii="EB Garamond" w:hAnsi="EB Garamond" w:cs="EB Garamond"/>
              </w:rPr>
              <w:t>_________________________________________________________</w:t>
            </w:r>
          </w:p>
          <w:p w:rsidR="00F80408" w:rsidRPr="005800FA" w:rsidRDefault="005800FA" w:rsidP="00E438E1">
            <w:pPr>
              <w:rPr>
                <w:rFonts w:ascii="EB Garamond" w:hAnsi="EB Garamond" w:cs="EB Garamond"/>
              </w:rPr>
            </w:pPr>
            <w:r w:rsidRPr="005800FA">
              <w:rPr>
                <w:rFonts w:ascii="EB Garamond" w:hAnsi="EB Garamond" w:cs="EB Garamond"/>
              </w:rPr>
              <w:t>Mats Wahrén (K)</w:t>
            </w:r>
          </w:p>
        </w:tc>
      </w:tr>
      <w:tr w:rsidR="00B55E76" w:rsidRPr="005800FA" w:rsidTr="00E438E1">
        <w:tc>
          <w:tcPr>
            <w:tcW w:w="2518" w:type="dxa"/>
          </w:tcPr>
          <w:p w:rsidR="00F80408" w:rsidRPr="005800FA" w:rsidRDefault="00F80408" w:rsidP="00E438E1">
            <w:pPr>
              <w:rPr>
                <w:rFonts w:ascii="EB Garamond" w:hAnsi="EB Garamond" w:cs="EB Garamond"/>
                <w:b/>
              </w:rPr>
            </w:pPr>
          </w:p>
        </w:tc>
        <w:tc>
          <w:tcPr>
            <w:tcW w:w="6694" w:type="dxa"/>
            <w:gridSpan w:val="4"/>
          </w:tcPr>
          <w:p w:rsidR="00F80408" w:rsidRPr="005800FA" w:rsidRDefault="00F80408" w:rsidP="00E438E1">
            <w:pPr>
              <w:tabs>
                <w:tab w:val="right" w:leader="underscore" w:pos="5207"/>
              </w:tabs>
              <w:rPr>
                <w:rFonts w:ascii="EB Garamond" w:hAnsi="EB Garamond" w:cs="EB Garamond"/>
              </w:rPr>
            </w:pPr>
          </w:p>
          <w:p w:rsidR="00F80408" w:rsidRPr="005800FA" w:rsidRDefault="00F80408" w:rsidP="00E438E1">
            <w:pPr>
              <w:rPr>
                <w:rFonts w:ascii="EB Garamond" w:hAnsi="EB Garamond" w:cs="EB Garamond"/>
              </w:rPr>
            </w:pPr>
          </w:p>
        </w:tc>
      </w:tr>
      <w:tr w:rsidR="00B55E76" w:rsidTr="005800FA">
        <w:tc>
          <w:tcPr>
            <w:tcW w:w="9213" w:type="dxa"/>
            <w:gridSpan w:val="5"/>
            <w:tcBorders>
              <w:top w:val="dashSmallGap" w:sz="4" w:space="0" w:color="auto"/>
              <w:left w:val="dashSmallGap" w:sz="4" w:space="0" w:color="auto"/>
              <w:right w:val="dashSmallGap" w:sz="4" w:space="0" w:color="auto"/>
            </w:tcBorders>
          </w:tcPr>
          <w:p w:rsidR="00F80408" w:rsidRDefault="00E10A73" w:rsidP="002E05C2">
            <w:pPr>
              <w:pStyle w:val="Rubrik2"/>
              <w:outlineLvl w:val="1"/>
            </w:pPr>
            <w:r w:rsidRPr="00684FD9">
              <w:t>Anslag/bevis</w:t>
            </w:r>
          </w:p>
          <w:p w:rsidR="003823A3" w:rsidRPr="003823A3" w:rsidRDefault="003823A3" w:rsidP="005800FA">
            <w:pPr>
              <w:rPr>
                <w:sz w:val="12"/>
              </w:rPr>
            </w:pPr>
          </w:p>
        </w:tc>
      </w:tr>
      <w:tr w:rsidR="00B55E76" w:rsidRPr="005800FA" w:rsidTr="005800FA">
        <w:tc>
          <w:tcPr>
            <w:tcW w:w="9213" w:type="dxa"/>
            <w:gridSpan w:val="5"/>
            <w:tcBorders>
              <w:left w:val="dashSmallGap" w:sz="4" w:space="0" w:color="auto"/>
              <w:right w:val="dashSmallGap" w:sz="4" w:space="0" w:color="auto"/>
            </w:tcBorders>
          </w:tcPr>
          <w:p w:rsidR="00F80408" w:rsidRPr="005800FA" w:rsidRDefault="00E10A73" w:rsidP="005800FA">
            <w:pPr>
              <w:rPr>
                <w:rFonts w:ascii="EB Garamond" w:hAnsi="EB Garamond" w:cs="EB Garamond"/>
              </w:rPr>
            </w:pPr>
            <w:r w:rsidRPr="005800FA">
              <w:rPr>
                <w:rFonts w:ascii="EB Garamond" w:hAnsi="EB Garamond" w:cs="EB Garamond"/>
              </w:rPr>
              <w:t>Protokollet är justerat. Justeringen har tillkännagivits genom anslag.</w:t>
            </w:r>
          </w:p>
          <w:p w:rsidR="00F80408" w:rsidRPr="005800FA" w:rsidRDefault="00F80408" w:rsidP="005800FA">
            <w:pPr>
              <w:rPr>
                <w:rFonts w:ascii="EB Garamond" w:hAnsi="EB Garamond" w:cs="EB Garamond"/>
              </w:rPr>
            </w:pPr>
          </w:p>
        </w:tc>
      </w:tr>
      <w:tr w:rsidR="00B55E76" w:rsidRPr="005800FA" w:rsidTr="005800FA">
        <w:tc>
          <w:tcPr>
            <w:tcW w:w="2660" w:type="dxa"/>
            <w:gridSpan w:val="2"/>
            <w:tcBorders>
              <w:left w:val="dashSmallGap" w:sz="4" w:space="0" w:color="auto"/>
            </w:tcBorders>
          </w:tcPr>
          <w:p w:rsidR="000D5722" w:rsidRPr="005800FA" w:rsidRDefault="00E10A73" w:rsidP="005800FA">
            <w:pPr>
              <w:rPr>
                <w:rFonts w:ascii="EB Garamond" w:hAnsi="EB Garamond" w:cs="EB Garamond"/>
              </w:rPr>
            </w:pPr>
            <w:r w:rsidRPr="005800FA">
              <w:rPr>
                <w:rFonts w:ascii="EB Garamond" w:hAnsi="EB Garamond" w:cs="EB Garamond"/>
              </w:rPr>
              <w:t>Nämnd</w:t>
            </w:r>
          </w:p>
        </w:tc>
        <w:tc>
          <w:tcPr>
            <w:tcW w:w="6553" w:type="dxa"/>
            <w:gridSpan w:val="3"/>
            <w:tcBorders>
              <w:right w:val="dashSmallGap" w:sz="4" w:space="0" w:color="auto"/>
            </w:tcBorders>
          </w:tcPr>
          <w:sdt>
            <w:sdtPr>
              <w:rPr>
                <w:rFonts w:ascii="EB Garamond" w:hAnsi="EB Garamond" w:cs="EB Garamond"/>
              </w:rPr>
              <w:alias w:val="Enhet"/>
              <w:tag w:val="Lex_Enhet"/>
              <w:id w:val="-537581868"/>
              <w:placeholder>
                <w:docPart w:val="F32C6E8815484BDF98EEAE2BE07DB4C3"/>
              </w:placeholder>
              <w:text w:multiLine="1"/>
            </w:sdtPr>
            <w:sdtEndPr/>
            <w:sdtContent>
              <w:p w:rsidR="000D5722" w:rsidRPr="005800FA" w:rsidRDefault="00E10A73" w:rsidP="005800FA">
                <w:pPr>
                  <w:rPr>
                    <w:rFonts w:ascii="EB Garamond" w:hAnsi="EB Garamond" w:cs="EB Garamond"/>
                  </w:rPr>
                </w:pPr>
                <w:r w:rsidRPr="005800FA">
                  <w:rPr>
                    <w:rFonts w:ascii="EB Garamond" w:hAnsi="EB Garamond" w:cs="EB Garamond"/>
                  </w:rPr>
                  <w:t>Samhällsbyggnadsnämnden</w:t>
                </w:r>
              </w:p>
            </w:sdtContent>
          </w:sdt>
          <w:p w:rsidR="000D5722" w:rsidRPr="005800FA" w:rsidRDefault="000D5722" w:rsidP="005800FA">
            <w:pPr>
              <w:rPr>
                <w:rFonts w:ascii="EB Garamond" w:hAnsi="EB Garamond" w:cs="EB Garamond"/>
              </w:rPr>
            </w:pPr>
          </w:p>
        </w:tc>
      </w:tr>
      <w:tr w:rsidR="00B55E76" w:rsidRPr="005800FA" w:rsidTr="005800FA">
        <w:tc>
          <w:tcPr>
            <w:tcW w:w="2660" w:type="dxa"/>
            <w:gridSpan w:val="2"/>
            <w:tcBorders>
              <w:left w:val="dashSmallGap" w:sz="4" w:space="0" w:color="auto"/>
            </w:tcBorders>
          </w:tcPr>
          <w:p w:rsidR="00F80408" w:rsidRPr="005800FA" w:rsidRDefault="00E10A73" w:rsidP="005800FA">
            <w:pPr>
              <w:rPr>
                <w:rFonts w:ascii="EB Garamond" w:hAnsi="EB Garamond" w:cs="EB Garamond"/>
              </w:rPr>
            </w:pPr>
            <w:r w:rsidRPr="005800FA">
              <w:rPr>
                <w:rFonts w:ascii="EB Garamond" w:hAnsi="EB Garamond" w:cs="EB Garamond"/>
              </w:rPr>
              <w:t>Sammanträdesdatum</w:t>
            </w:r>
          </w:p>
          <w:p w:rsidR="00F80408" w:rsidRPr="005800FA" w:rsidRDefault="00F80408" w:rsidP="005800FA">
            <w:pPr>
              <w:rPr>
                <w:rFonts w:ascii="EB Garamond" w:hAnsi="EB Garamond" w:cs="EB Garamond"/>
              </w:rPr>
            </w:pPr>
          </w:p>
        </w:tc>
        <w:sdt>
          <w:sdtPr>
            <w:rPr>
              <w:rFonts w:ascii="EB Garamond" w:hAnsi="EB Garamond" w:cs="EB Garamond"/>
            </w:rPr>
            <w:alias w:val="SammanträdeDatum"/>
            <w:tag w:val="Lex_SammantraedeDatum"/>
            <w:id w:val="781392229"/>
            <w:placeholder>
              <w:docPart w:val="4A486CB344734FCA85F5C7A1D2325EBF"/>
            </w:placeholder>
            <w:text w:multiLine="1"/>
          </w:sdtPr>
          <w:sdtEndPr/>
          <w:sdtContent>
            <w:tc>
              <w:tcPr>
                <w:tcW w:w="1946" w:type="dxa"/>
              </w:tcPr>
              <w:p w:rsidR="00F80408" w:rsidRPr="005800FA" w:rsidRDefault="00E10A73" w:rsidP="005800FA">
                <w:pPr>
                  <w:rPr>
                    <w:rFonts w:ascii="EB Garamond" w:hAnsi="EB Garamond" w:cs="EB Garamond"/>
                  </w:rPr>
                </w:pPr>
                <w:r w:rsidRPr="005800FA">
                  <w:rPr>
                    <w:rFonts w:ascii="EB Garamond" w:hAnsi="EB Garamond" w:cs="EB Garamond"/>
                  </w:rPr>
                  <w:t>2020-10-20</w:t>
                </w:r>
              </w:p>
            </w:tc>
          </w:sdtContent>
        </w:sdt>
        <w:tc>
          <w:tcPr>
            <w:tcW w:w="2590" w:type="dxa"/>
          </w:tcPr>
          <w:p w:rsidR="00F80408" w:rsidRPr="005800FA" w:rsidRDefault="00E10A73" w:rsidP="005800FA">
            <w:pPr>
              <w:rPr>
                <w:rFonts w:ascii="EB Garamond" w:hAnsi="EB Garamond" w:cs="EB Garamond"/>
              </w:rPr>
            </w:pPr>
            <w:r w:rsidRPr="005800FA">
              <w:rPr>
                <w:rFonts w:ascii="EB Garamond" w:hAnsi="EB Garamond" w:cs="EB Garamond"/>
              </w:rPr>
              <w:t>Sista dag för överklagande</w:t>
            </w:r>
          </w:p>
          <w:p w:rsidR="00F80408" w:rsidRPr="005800FA" w:rsidRDefault="00F80408" w:rsidP="005800FA">
            <w:pPr>
              <w:rPr>
                <w:rFonts w:ascii="EB Garamond" w:hAnsi="EB Garamond" w:cs="EB Garamond"/>
              </w:rPr>
            </w:pPr>
          </w:p>
        </w:tc>
        <w:tc>
          <w:tcPr>
            <w:tcW w:w="2017" w:type="dxa"/>
            <w:tcBorders>
              <w:right w:val="dashSmallGap" w:sz="4" w:space="0" w:color="auto"/>
            </w:tcBorders>
          </w:tcPr>
          <w:p w:rsidR="00F80408" w:rsidRPr="005800FA" w:rsidRDefault="00574624" w:rsidP="007950CE">
            <w:pPr>
              <w:rPr>
                <w:rFonts w:ascii="EB Garamond" w:hAnsi="EB Garamond" w:cs="EB Garamond"/>
              </w:rPr>
            </w:pPr>
            <w:r>
              <w:rPr>
                <w:rFonts w:ascii="EB Garamond" w:hAnsi="EB Garamond" w:cs="EB Garamond"/>
              </w:rPr>
              <w:t>2020-11-1</w:t>
            </w:r>
            <w:r w:rsidR="007950CE">
              <w:rPr>
                <w:rFonts w:ascii="EB Garamond" w:hAnsi="EB Garamond" w:cs="EB Garamond"/>
              </w:rPr>
              <w:t>6</w:t>
            </w:r>
          </w:p>
        </w:tc>
      </w:tr>
      <w:tr w:rsidR="00B55E76" w:rsidRPr="005800FA" w:rsidTr="005800FA">
        <w:tc>
          <w:tcPr>
            <w:tcW w:w="2660" w:type="dxa"/>
            <w:gridSpan w:val="2"/>
            <w:tcBorders>
              <w:left w:val="dashSmallGap" w:sz="4" w:space="0" w:color="auto"/>
            </w:tcBorders>
          </w:tcPr>
          <w:p w:rsidR="00F80408" w:rsidRPr="005800FA" w:rsidRDefault="00E10A73" w:rsidP="005800FA">
            <w:pPr>
              <w:rPr>
                <w:rFonts w:ascii="EB Garamond" w:hAnsi="EB Garamond" w:cs="EB Garamond"/>
              </w:rPr>
            </w:pPr>
            <w:r w:rsidRPr="005800FA">
              <w:rPr>
                <w:rFonts w:ascii="EB Garamond" w:hAnsi="EB Garamond" w:cs="EB Garamond"/>
              </w:rPr>
              <w:t>Datum då anslaget sätts upp</w:t>
            </w:r>
          </w:p>
        </w:tc>
        <w:tc>
          <w:tcPr>
            <w:tcW w:w="1946" w:type="dxa"/>
          </w:tcPr>
          <w:p w:rsidR="00F80408" w:rsidRPr="005800FA" w:rsidRDefault="00574624" w:rsidP="007950CE">
            <w:pPr>
              <w:rPr>
                <w:rFonts w:ascii="EB Garamond" w:hAnsi="EB Garamond" w:cs="EB Garamond"/>
              </w:rPr>
            </w:pPr>
            <w:r>
              <w:rPr>
                <w:rFonts w:ascii="EB Garamond" w:hAnsi="EB Garamond" w:cs="EB Garamond"/>
              </w:rPr>
              <w:t>2020-10-</w:t>
            </w:r>
            <w:r w:rsidR="007950CE">
              <w:rPr>
                <w:rFonts w:ascii="EB Garamond" w:hAnsi="EB Garamond" w:cs="EB Garamond"/>
              </w:rPr>
              <w:t>26</w:t>
            </w:r>
          </w:p>
        </w:tc>
        <w:tc>
          <w:tcPr>
            <w:tcW w:w="4607" w:type="dxa"/>
            <w:gridSpan w:val="2"/>
            <w:tcBorders>
              <w:right w:val="dashSmallGap" w:sz="4" w:space="0" w:color="auto"/>
            </w:tcBorders>
          </w:tcPr>
          <w:p w:rsidR="00F80408" w:rsidRPr="005800FA" w:rsidRDefault="00E10A73" w:rsidP="005800FA">
            <w:pPr>
              <w:rPr>
                <w:rFonts w:ascii="EB Garamond" w:hAnsi="EB Garamond" w:cs="EB Garamond"/>
              </w:rPr>
            </w:pPr>
            <w:r w:rsidRPr="005800FA">
              <w:rPr>
                <w:rFonts w:ascii="EB Garamond" w:hAnsi="EB Garamond" w:cs="EB Garamond"/>
              </w:rPr>
              <w:t>Anslaget tas ned dagen efter sista dag för överklagande.</w:t>
            </w:r>
          </w:p>
          <w:p w:rsidR="00F80408" w:rsidRPr="005800FA" w:rsidRDefault="00F80408" w:rsidP="005800FA">
            <w:pPr>
              <w:rPr>
                <w:rFonts w:ascii="EB Garamond" w:hAnsi="EB Garamond" w:cs="EB Garamond"/>
              </w:rPr>
            </w:pPr>
          </w:p>
        </w:tc>
      </w:tr>
      <w:tr w:rsidR="00B55E76" w:rsidRPr="005800FA" w:rsidTr="005800FA">
        <w:tc>
          <w:tcPr>
            <w:tcW w:w="4606" w:type="dxa"/>
            <w:gridSpan w:val="3"/>
            <w:tcBorders>
              <w:left w:val="dashSmallGap" w:sz="4" w:space="0" w:color="auto"/>
            </w:tcBorders>
          </w:tcPr>
          <w:p w:rsidR="00F80408" w:rsidRPr="005800FA" w:rsidRDefault="00E10A73" w:rsidP="005800FA">
            <w:pPr>
              <w:spacing w:after="200"/>
              <w:rPr>
                <w:rFonts w:ascii="EB Garamond" w:hAnsi="EB Garamond" w:cs="EB Garamond"/>
              </w:rPr>
            </w:pPr>
            <w:r w:rsidRPr="005800FA">
              <w:rPr>
                <w:rFonts w:ascii="EB Garamond" w:hAnsi="EB Garamond" w:cs="EB Garamond"/>
              </w:rPr>
              <w:t>Förvaringsplats för protokollet</w:t>
            </w:r>
          </w:p>
        </w:tc>
        <w:sdt>
          <w:sdtPr>
            <w:rPr>
              <w:rFonts w:ascii="EB Garamond" w:hAnsi="EB Garamond" w:cs="EB Garamond"/>
            </w:rPr>
            <w:alias w:val="Eget_Förvaltning"/>
            <w:tag w:val="Lex_Eget_Foervaltning"/>
            <w:id w:val="-1111737691"/>
            <w:placeholder>
              <w:docPart w:val="AB3304545C9341AD8F014DEB2A34505E"/>
            </w:placeholder>
            <w:text w:multiLine="1"/>
          </w:sdtPr>
          <w:sdtEndPr/>
          <w:sdtContent>
            <w:tc>
              <w:tcPr>
                <w:tcW w:w="4607" w:type="dxa"/>
                <w:gridSpan w:val="2"/>
                <w:tcBorders>
                  <w:right w:val="dashSmallGap" w:sz="4" w:space="0" w:color="auto"/>
                </w:tcBorders>
              </w:tcPr>
              <w:p w:rsidR="00F80408" w:rsidRPr="005800FA" w:rsidRDefault="00E10A73" w:rsidP="005800FA">
                <w:pPr>
                  <w:rPr>
                    <w:rFonts w:ascii="EB Garamond" w:hAnsi="EB Garamond" w:cs="EB Garamond"/>
                  </w:rPr>
                </w:pPr>
                <w:r w:rsidRPr="005800FA">
                  <w:rPr>
                    <w:rFonts w:ascii="EB Garamond" w:hAnsi="EB Garamond" w:cs="EB Garamond"/>
                  </w:rPr>
                  <w:t>Samhällsbyggnadsförvaltningen</w:t>
                </w:r>
              </w:p>
            </w:tc>
          </w:sdtContent>
        </w:sdt>
      </w:tr>
      <w:tr w:rsidR="00B55E76" w:rsidRPr="005800FA" w:rsidTr="005800FA">
        <w:tc>
          <w:tcPr>
            <w:tcW w:w="2660" w:type="dxa"/>
            <w:gridSpan w:val="2"/>
            <w:tcBorders>
              <w:left w:val="dashSmallGap" w:sz="4" w:space="0" w:color="auto"/>
              <w:bottom w:val="dashSmallGap" w:sz="4" w:space="0" w:color="auto"/>
            </w:tcBorders>
          </w:tcPr>
          <w:p w:rsidR="000D5722" w:rsidRPr="005800FA" w:rsidRDefault="00E10A73" w:rsidP="005800FA">
            <w:pPr>
              <w:tabs>
                <w:tab w:val="left" w:pos="1535"/>
              </w:tabs>
              <w:rPr>
                <w:rFonts w:ascii="EB Garamond" w:hAnsi="EB Garamond" w:cs="EB Garamond"/>
              </w:rPr>
            </w:pPr>
            <w:r w:rsidRPr="005800FA">
              <w:rPr>
                <w:rFonts w:ascii="EB Garamond" w:hAnsi="EB Garamond" w:cs="EB Garamond"/>
              </w:rPr>
              <w:t>Underskrift</w:t>
            </w:r>
            <w:r w:rsidR="00AC29C2" w:rsidRPr="005800FA">
              <w:rPr>
                <w:rFonts w:ascii="EB Garamond" w:hAnsi="EB Garamond" w:cs="EB Garamond"/>
              </w:rPr>
              <w:tab/>
            </w:r>
          </w:p>
        </w:tc>
        <w:tc>
          <w:tcPr>
            <w:tcW w:w="6553" w:type="dxa"/>
            <w:gridSpan w:val="3"/>
            <w:tcBorders>
              <w:left w:val="nil"/>
              <w:bottom w:val="dashSmallGap" w:sz="4" w:space="0" w:color="auto"/>
              <w:right w:val="dashSmallGap" w:sz="4" w:space="0" w:color="auto"/>
            </w:tcBorders>
          </w:tcPr>
          <w:p w:rsidR="000D5722" w:rsidRPr="005800FA" w:rsidRDefault="00E10A73" w:rsidP="005800FA">
            <w:pPr>
              <w:rPr>
                <w:rFonts w:ascii="EB Garamond" w:hAnsi="EB Garamond" w:cs="EB Garamond"/>
              </w:rPr>
            </w:pPr>
            <w:r w:rsidRPr="005800FA">
              <w:rPr>
                <w:rFonts w:ascii="EB Garamond" w:hAnsi="EB Garamond" w:cs="EB Garamond"/>
              </w:rPr>
              <w:t>___________________________________________________</w:t>
            </w:r>
          </w:p>
          <w:sdt>
            <w:sdtPr>
              <w:rPr>
                <w:rFonts w:ascii="EB Garamond" w:hAnsi="EB Garamond" w:cs="EB Garamond"/>
              </w:rPr>
              <w:alias w:val="DeltagarlistaSekreterare"/>
              <w:tag w:val="Lex_DeltagarlistaSekreterare"/>
              <w:id w:val="2143771658"/>
              <w:placeholder>
                <w:docPart w:val="650EFE7EA5E14EEEAA9D6C14B944D0FE"/>
              </w:placeholder>
              <w:text w:multiLine="1"/>
            </w:sdtPr>
            <w:sdtEndPr/>
            <w:sdtContent>
              <w:p w:rsidR="000D5722" w:rsidRPr="005800FA" w:rsidRDefault="00E10A73" w:rsidP="005800FA">
                <w:pPr>
                  <w:rPr>
                    <w:rFonts w:ascii="EB Garamond" w:hAnsi="EB Garamond" w:cs="EB Garamond"/>
                  </w:rPr>
                </w:pPr>
                <w:r w:rsidRPr="005800FA">
                  <w:rPr>
                    <w:rFonts w:ascii="EB Garamond" w:hAnsi="EB Garamond" w:cs="EB Garamond"/>
                  </w:rPr>
                  <w:t>Frida Rosén</w:t>
                </w:r>
              </w:p>
            </w:sdtContent>
          </w:sdt>
        </w:tc>
      </w:tr>
      <w:tr w:rsidR="00B55E76" w:rsidRPr="005800FA" w:rsidTr="00E438E1">
        <w:tc>
          <w:tcPr>
            <w:tcW w:w="2517" w:type="dxa"/>
          </w:tcPr>
          <w:p w:rsidR="005800FA" w:rsidRPr="005800FA" w:rsidRDefault="005800FA" w:rsidP="00E438E1">
            <w:pPr>
              <w:rPr>
                <w:rFonts w:ascii="EB Garamond" w:hAnsi="EB Garamond" w:cs="EB Garamond"/>
                <w:b/>
              </w:rPr>
            </w:pPr>
          </w:p>
          <w:p w:rsidR="00F80408" w:rsidRPr="005800FA" w:rsidRDefault="00E10A73" w:rsidP="00E438E1">
            <w:pPr>
              <w:rPr>
                <w:rFonts w:ascii="EB Garamond" w:hAnsi="EB Garamond" w:cs="EB Garamond"/>
                <w:b/>
              </w:rPr>
            </w:pPr>
            <w:proofErr w:type="gramStart"/>
            <w:r w:rsidRPr="005800FA">
              <w:rPr>
                <w:rFonts w:ascii="EB Garamond" w:hAnsi="EB Garamond" w:cs="EB Garamond"/>
                <w:b/>
              </w:rPr>
              <w:t>Ej</w:t>
            </w:r>
            <w:proofErr w:type="gramEnd"/>
            <w:r w:rsidRPr="005800FA">
              <w:rPr>
                <w:rFonts w:ascii="EB Garamond" w:hAnsi="EB Garamond" w:cs="EB Garamond"/>
                <w:b/>
              </w:rPr>
              <w:t xml:space="preserve"> tjänstgörande ersättare</w:t>
            </w:r>
          </w:p>
          <w:p w:rsidR="00F80408" w:rsidRPr="005800FA" w:rsidRDefault="00F80408" w:rsidP="00E438E1">
            <w:pPr>
              <w:rPr>
                <w:rFonts w:ascii="EB Garamond" w:hAnsi="EB Garamond" w:cs="EB Garamond"/>
                <w:b/>
              </w:rPr>
            </w:pPr>
          </w:p>
        </w:tc>
        <w:tc>
          <w:tcPr>
            <w:tcW w:w="6696" w:type="dxa"/>
            <w:gridSpan w:val="4"/>
          </w:tcPr>
          <w:p w:rsidR="00F80408" w:rsidRPr="005800FA" w:rsidRDefault="00F80408" w:rsidP="00E438E1">
            <w:pPr>
              <w:rPr>
                <w:rFonts w:ascii="EB Garamond" w:hAnsi="EB Garamond" w:cs="EB Garamond"/>
              </w:rPr>
            </w:pPr>
          </w:p>
          <w:p w:rsidR="00F80408" w:rsidRPr="005800FA" w:rsidRDefault="005800FA" w:rsidP="00E438E1">
            <w:pPr>
              <w:rPr>
                <w:rFonts w:ascii="EB Garamond" w:hAnsi="EB Garamond" w:cs="EB Garamond"/>
              </w:rPr>
            </w:pPr>
            <w:r w:rsidRPr="005800FA">
              <w:rPr>
                <w:rFonts w:ascii="EB Garamond" w:hAnsi="EB Garamond" w:cs="EB Garamond"/>
              </w:rPr>
              <w:t xml:space="preserve">Bo Ludvigsson (S) </w:t>
            </w:r>
            <w:proofErr w:type="gramStart"/>
            <w:r w:rsidRPr="005800FA">
              <w:rPr>
                <w:rFonts w:ascii="EB Garamond" w:hAnsi="EB Garamond" w:cs="EB Garamond"/>
              </w:rPr>
              <w:t>§§</w:t>
            </w:r>
            <w:proofErr w:type="gramEnd"/>
            <w:r w:rsidRPr="005800FA">
              <w:rPr>
                <w:rFonts w:ascii="EB Garamond" w:hAnsi="EB Garamond" w:cs="EB Garamond"/>
              </w:rPr>
              <w:t xml:space="preserve"> 61-69 samt 71</w:t>
            </w:r>
          </w:p>
        </w:tc>
      </w:tr>
      <w:tr w:rsidR="00B55E76" w:rsidRPr="005800FA" w:rsidTr="00E438E1">
        <w:tc>
          <w:tcPr>
            <w:tcW w:w="2517" w:type="dxa"/>
          </w:tcPr>
          <w:p w:rsidR="00F80408" w:rsidRPr="005800FA" w:rsidRDefault="00E10A73" w:rsidP="00E438E1">
            <w:pPr>
              <w:rPr>
                <w:rFonts w:ascii="EB Garamond" w:hAnsi="EB Garamond" w:cs="EB Garamond"/>
                <w:b/>
              </w:rPr>
            </w:pPr>
            <w:r w:rsidRPr="005800FA">
              <w:rPr>
                <w:rFonts w:ascii="EB Garamond" w:hAnsi="EB Garamond" w:cs="EB Garamond"/>
                <w:b/>
              </w:rPr>
              <w:t>Övriga</w:t>
            </w:r>
          </w:p>
        </w:tc>
        <w:tc>
          <w:tcPr>
            <w:tcW w:w="6696" w:type="dxa"/>
            <w:gridSpan w:val="4"/>
          </w:tcPr>
          <w:p w:rsidR="00F80408" w:rsidRPr="005800FA" w:rsidRDefault="005800FA" w:rsidP="00E438E1">
            <w:pPr>
              <w:rPr>
                <w:rFonts w:ascii="EB Garamond" w:hAnsi="EB Garamond" w:cs="EB Garamond"/>
              </w:rPr>
            </w:pPr>
            <w:r w:rsidRPr="005800FA">
              <w:rPr>
                <w:rFonts w:ascii="EB Garamond" w:hAnsi="EB Garamond" w:cs="EB Garamond"/>
              </w:rPr>
              <w:t>Annika Toll</w:t>
            </w:r>
          </w:p>
          <w:p w:rsidR="005800FA" w:rsidRPr="005800FA" w:rsidRDefault="005800FA" w:rsidP="00E438E1">
            <w:pPr>
              <w:rPr>
                <w:rFonts w:ascii="EB Garamond" w:hAnsi="EB Garamond" w:cs="EB Garamond"/>
              </w:rPr>
            </w:pPr>
            <w:r w:rsidRPr="005800FA">
              <w:rPr>
                <w:rFonts w:ascii="EB Garamond" w:hAnsi="EB Garamond" w:cs="EB Garamond"/>
              </w:rPr>
              <w:t>Frida Rosén</w:t>
            </w:r>
          </w:p>
          <w:p w:rsidR="005800FA" w:rsidRPr="005800FA" w:rsidRDefault="005800FA" w:rsidP="00E438E1">
            <w:pPr>
              <w:rPr>
                <w:rFonts w:ascii="EB Garamond" w:hAnsi="EB Garamond" w:cs="EB Garamond"/>
              </w:rPr>
            </w:pPr>
            <w:r w:rsidRPr="005800FA">
              <w:rPr>
                <w:rFonts w:ascii="EB Garamond" w:hAnsi="EB Garamond" w:cs="EB Garamond"/>
              </w:rPr>
              <w:t xml:space="preserve">Anna Säfström </w:t>
            </w:r>
            <w:proofErr w:type="gramStart"/>
            <w:r w:rsidRPr="005800FA">
              <w:rPr>
                <w:rFonts w:ascii="EB Garamond" w:hAnsi="EB Garamond" w:cs="EB Garamond"/>
              </w:rPr>
              <w:t>§§</w:t>
            </w:r>
            <w:proofErr w:type="gramEnd"/>
            <w:r w:rsidRPr="005800FA">
              <w:rPr>
                <w:rFonts w:ascii="EB Garamond" w:hAnsi="EB Garamond" w:cs="EB Garamond"/>
              </w:rPr>
              <w:t xml:space="preserve"> 63 - 70</w:t>
            </w:r>
            <w:r w:rsidRPr="005800FA">
              <w:rPr>
                <w:rFonts w:ascii="EB Garamond" w:hAnsi="EB Garamond" w:cs="EB Garamond"/>
              </w:rPr>
              <w:br/>
              <w:t xml:space="preserve">Therése Engdahl §§ 65 - 67 </w:t>
            </w:r>
          </w:p>
          <w:p w:rsidR="00F80408" w:rsidRPr="005800FA" w:rsidRDefault="00F80408" w:rsidP="00E438E1">
            <w:pPr>
              <w:ind w:firstLine="1304"/>
              <w:rPr>
                <w:rFonts w:ascii="EB Garamond" w:hAnsi="EB Garamond" w:cs="EB Garamond"/>
              </w:rPr>
            </w:pPr>
          </w:p>
        </w:tc>
      </w:tr>
      <w:tr w:rsidR="00B55E76" w:rsidRPr="005800FA" w:rsidTr="00E438E1">
        <w:tc>
          <w:tcPr>
            <w:tcW w:w="2517" w:type="dxa"/>
          </w:tcPr>
          <w:p w:rsidR="00F80408" w:rsidRPr="005800FA" w:rsidRDefault="00E10A73" w:rsidP="00E438E1">
            <w:pPr>
              <w:rPr>
                <w:rFonts w:ascii="EB Garamond" w:hAnsi="EB Garamond" w:cs="EB Garamond"/>
                <w:b/>
              </w:rPr>
            </w:pPr>
            <w:r w:rsidRPr="005800FA">
              <w:rPr>
                <w:rFonts w:ascii="EB Garamond" w:hAnsi="EB Garamond" w:cs="EB Garamond"/>
                <w:b/>
              </w:rPr>
              <w:t>Ajournering</w:t>
            </w:r>
          </w:p>
        </w:tc>
        <w:tc>
          <w:tcPr>
            <w:tcW w:w="6696" w:type="dxa"/>
            <w:gridSpan w:val="4"/>
          </w:tcPr>
          <w:p w:rsidR="00F80408" w:rsidRPr="005800FA" w:rsidRDefault="005800FA" w:rsidP="00E438E1">
            <w:pPr>
              <w:rPr>
                <w:rFonts w:ascii="EB Garamond" w:hAnsi="EB Garamond" w:cs="EB Garamond"/>
              </w:rPr>
            </w:pPr>
            <w:r w:rsidRPr="005800FA">
              <w:rPr>
                <w:rFonts w:ascii="EB Garamond" w:hAnsi="EB Garamond" w:cs="EB Garamond"/>
              </w:rPr>
              <w:t>Klockan 9.45 – 10.00</w:t>
            </w:r>
          </w:p>
          <w:p w:rsidR="00F80408" w:rsidRPr="005800FA" w:rsidRDefault="00F80408" w:rsidP="00E438E1">
            <w:pPr>
              <w:rPr>
                <w:rFonts w:ascii="EB Garamond" w:hAnsi="EB Garamond" w:cs="EB Garamond"/>
              </w:rPr>
            </w:pPr>
          </w:p>
        </w:tc>
      </w:tr>
    </w:tbl>
    <w:p w:rsidR="00E545DF" w:rsidRPr="005800FA" w:rsidRDefault="00E545DF" w:rsidP="00F80408">
      <w:pPr>
        <w:rPr>
          <w:rFonts w:ascii="EB Garamond" w:hAnsi="EB Garamond" w:cs="EB Garamond"/>
        </w:rPr>
      </w:pPr>
    </w:p>
    <w:p w:rsidR="00E545DF" w:rsidRPr="005800FA" w:rsidRDefault="00E10A73">
      <w:pPr>
        <w:spacing w:after="200"/>
        <w:rPr>
          <w:rFonts w:ascii="EB Garamond" w:hAnsi="EB Garamond" w:cs="EB Garamond"/>
        </w:rPr>
      </w:pPr>
      <w:r w:rsidRPr="005800FA">
        <w:rPr>
          <w:rFonts w:ascii="EB Garamond" w:hAnsi="EB Garamond" w:cs="EB Garamond"/>
        </w:rPr>
        <w:br w:type="page"/>
      </w:r>
    </w:p>
    <w:sdt>
      <w:sdtPr>
        <w:alias w:val="Submall protokoll"/>
        <w:tag w:val="Lex_Submall protokoll_Sub"/>
        <w:id w:val="-1712415437"/>
        <w:placeholder>
          <w:docPart w:val="349DA5726B134CC9A6BC8D50F9704EA7"/>
        </w:placeholder>
      </w:sdtPr>
      <w:sdtEndPr/>
      <w:sdtContent>
        <w:p w:rsidR="00894F2F" w:rsidRPr="005800FA" w:rsidRDefault="00E10A73" w:rsidP="002819E2">
          <w:pPr>
            <w:spacing w:line="240" w:lineRule="auto"/>
            <w:rPr>
              <w:rStyle w:val="Rubrik5Char"/>
              <w:rFonts w:ascii="Lato" w:hAnsi="Lato"/>
            </w:rPr>
          </w:pPr>
          <w:r w:rsidRPr="005800FA">
            <w:rPr>
              <w:rStyle w:val="Rubrik5Char"/>
              <w:rFonts w:ascii="Lato" w:hAnsi="Lato"/>
            </w:rPr>
            <w:t>§</w:t>
          </w:r>
          <w:r w:rsidRPr="005800FA">
            <w:rPr>
              <w:rFonts w:ascii="Lato" w:hAnsi="Lato" w:cs="Arial"/>
              <w:sz w:val="28"/>
              <w:szCs w:val="28"/>
            </w:rPr>
            <w:t xml:space="preserve"> </w:t>
          </w:r>
          <w:r w:rsidRPr="005800FA">
            <w:rPr>
              <w:rStyle w:val="Rubrik5Char"/>
              <w:rFonts w:ascii="Lato" w:hAnsi="Lato"/>
            </w:rPr>
            <w:t>61</w:t>
          </w:r>
          <w:r w:rsidR="005800FA">
            <w:rPr>
              <w:rStyle w:val="Rubrik5Char"/>
              <w:rFonts w:ascii="Lato" w:hAnsi="Lato"/>
            </w:rPr>
            <w:br/>
          </w:r>
          <w:r w:rsidRPr="005800FA">
            <w:rPr>
              <w:rStyle w:val="Rubrik5Char"/>
              <w:rFonts w:ascii="Lato" w:hAnsi="Lato"/>
            </w:rPr>
            <w:t>Val av justerare och fastställande av föredragningslista</w:t>
          </w:r>
        </w:p>
        <w:p w:rsidR="007F46C9" w:rsidRPr="007F46C9" w:rsidRDefault="005800FA" w:rsidP="002819E2">
          <w:pPr>
            <w:autoSpaceDE w:val="0"/>
            <w:autoSpaceDN w:val="0"/>
            <w:adjustRightInd w:val="0"/>
            <w:spacing w:line="240" w:lineRule="auto"/>
            <w:rPr>
              <w:rFonts w:ascii="EB Garamond" w:eastAsia="Times New Roman" w:hAnsi="EB Garamond" w:cs="EB Garamond"/>
              <w:color w:val="000000"/>
              <w:lang w:val="en-US"/>
            </w:rPr>
          </w:pPr>
          <w:r>
            <w:rPr>
              <w:rFonts w:ascii="Lato" w:eastAsia="Times New Roman" w:hAnsi="Lato" w:cs="Segoe UI"/>
              <w:b/>
              <w:bCs/>
              <w:color w:val="000000"/>
              <w:sz w:val="24"/>
              <w:szCs w:val="24"/>
              <w:lang w:val="en-US"/>
            </w:rPr>
            <w:br/>
          </w:r>
          <w:proofErr w:type="spellStart"/>
          <w:r w:rsidR="00E10A73" w:rsidRPr="007F46C9">
            <w:rPr>
              <w:rFonts w:ascii="Lato" w:eastAsia="Times New Roman" w:hAnsi="Lato" w:cs="Segoe UI"/>
              <w:b/>
              <w:bCs/>
              <w:color w:val="000000"/>
              <w:sz w:val="24"/>
              <w:szCs w:val="24"/>
              <w:lang w:val="en-US"/>
            </w:rPr>
            <w:t>Samhällsbyggnadsnämndens</w:t>
          </w:r>
          <w:proofErr w:type="spellEnd"/>
          <w:r w:rsidR="00E10A73" w:rsidRPr="007F46C9">
            <w:rPr>
              <w:rFonts w:ascii="Lato" w:eastAsia="Times New Roman" w:hAnsi="Lato" w:cs="Segoe UI"/>
              <w:b/>
              <w:bCs/>
              <w:color w:val="000000"/>
              <w:sz w:val="24"/>
              <w:szCs w:val="24"/>
              <w:lang w:val="en-US"/>
            </w:rPr>
            <w:t xml:space="preserve"> </w:t>
          </w:r>
          <w:proofErr w:type="spellStart"/>
          <w:r w:rsidR="00E10A73" w:rsidRPr="007F46C9">
            <w:rPr>
              <w:rFonts w:ascii="Lato" w:eastAsia="Times New Roman" w:hAnsi="Lato" w:cs="Segoe UI"/>
              <w:b/>
              <w:bCs/>
              <w:color w:val="000000"/>
              <w:sz w:val="24"/>
              <w:szCs w:val="24"/>
              <w:lang w:val="en-US"/>
            </w:rPr>
            <w:t>beslut</w:t>
          </w:r>
          <w:proofErr w:type="spellEnd"/>
          <w:r w:rsidR="00E10A73" w:rsidRPr="007F46C9">
            <w:rPr>
              <w:rFonts w:ascii="Lato" w:eastAsia="Times New Roman" w:hAnsi="Lato" w:cs="Segoe UI"/>
              <w:b/>
              <w:bCs/>
              <w:color w:val="000000"/>
              <w:sz w:val="24"/>
              <w:szCs w:val="24"/>
              <w:lang w:val="en-US"/>
            </w:rPr>
            <w:br/>
          </w:r>
        </w:p>
        <w:p w:rsidR="007F46C9" w:rsidRPr="007F46C9" w:rsidRDefault="00E10A73" w:rsidP="002819E2">
          <w:pPr>
            <w:pStyle w:val="Liststycke"/>
            <w:numPr>
              <w:ilvl w:val="0"/>
              <w:numId w:val="1"/>
            </w:numPr>
            <w:autoSpaceDE w:val="0"/>
            <w:autoSpaceDN w:val="0"/>
            <w:adjustRightInd w:val="0"/>
            <w:spacing w:after="0" w:line="240" w:lineRule="auto"/>
            <w:rPr>
              <w:rFonts w:ascii="EB Garamond" w:eastAsia="Times New Roman" w:hAnsi="EB Garamond" w:cs="EB Garamond"/>
              <w:color w:val="000000"/>
              <w:szCs w:val="18"/>
              <w:lang w:val="en-US"/>
            </w:rPr>
          </w:pPr>
          <w:r w:rsidRPr="007F46C9">
            <w:rPr>
              <w:rFonts w:ascii="EB Garamond" w:eastAsia="Times New Roman" w:hAnsi="EB Garamond" w:cs="EB Garamond"/>
              <w:color w:val="000000"/>
              <w:szCs w:val="18"/>
              <w:lang w:val="en-US"/>
            </w:rPr>
            <w:t xml:space="preserve">Mats Wahrén (K) väljs till justerare. </w:t>
          </w:r>
        </w:p>
        <w:p w:rsidR="007F46C9" w:rsidRPr="007F46C9" w:rsidRDefault="00E10A73" w:rsidP="002819E2">
          <w:pPr>
            <w:pStyle w:val="Liststycke"/>
            <w:numPr>
              <w:ilvl w:val="0"/>
              <w:numId w:val="1"/>
            </w:numPr>
            <w:autoSpaceDE w:val="0"/>
            <w:autoSpaceDN w:val="0"/>
            <w:adjustRightInd w:val="0"/>
            <w:spacing w:after="0" w:line="240" w:lineRule="auto"/>
            <w:rPr>
              <w:rFonts w:ascii="EB Garamond" w:eastAsia="Times New Roman" w:hAnsi="EB Garamond" w:cs="EB Garamond"/>
              <w:color w:val="000000"/>
              <w:szCs w:val="18"/>
              <w:lang w:val="en-US"/>
            </w:rPr>
          </w:pPr>
          <w:r w:rsidRPr="007F46C9">
            <w:rPr>
              <w:rFonts w:ascii="EB Garamond" w:eastAsia="Times New Roman" w:hAnsi="EB Garamond" w:cs="EB Garamond"/>
              <w:color w:val="000000"/>
              <w:szCs w:val="18"/>
              <w:lang w:val="en-US"/>
            </w:rPr>
            <w:t>Föredragningslistan fastställs enligt följande:</w:t>
          </w:r>
        </w:p>
        <w:p w:rsidR="007F46C9" w:rsidRPr="007F46C9" w:rsidRDefault="007F46C9" w:rsidP="002819E2">
          <w:pPr>
            <w:autoSpaceDE w:val="0"/>
            <w:autoSpaceDN w:val="0"/>
            <w:adjustRightInd w:val="0"/>
            <w:spacing w:line="240" w:lineRule="auto"/>
            <w:rPr>
              <w:rFonts w:ascii="EB Garamond" w:eastAsia="Times New Roman" w:hAnsi="EB Garamond" w:cs="EB Garamond"/>
              <w:color w:val="000000"/>
              <w:szCs w:val="18"/>
              <w:lang w:val="en-US"/>
            </w:rPr>
          </w:pPr>
        </w:p>
        <w:tbl>
          <w:tblPr>
            <w:tblStyle w:val="Tabellrutnt"/>
            <w:tblW w:w="9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2"/>
            <w:gridCol w:w="2258"/>
            <w:gridCol w:w="2258"/>
          </w:tblGrid>
          <w:tr w:rsidR="00B55E76" w:rsidTr="008F1890">
            <w:tc>
              <w:tcPr>
                <w:tcW w:w="534" w:type="dxa"/>
              </w:tcPr>
              <w:p w:rsidR="007F46C9" w:rsidRPr="00B05E3B" w:rsidRDefault="00E10A73" w:rsidP="002819E2">
                <w:pPr>
                  <w:rPr>
                    <w:rFonts w:ascii="EB Garamond" w:hAnsi="EB Garamond" w:cs="EB Garamond"/>
                  </w:rPr>
                </w:pPr>
                <w:r w:rsidRPr="00B05E3B">
                  <w:rPr>
                    <w:rFonts w:ascii="EB Garamond" w:hAnsi="EB Garamond" w:cs="EB Garamond"/>
                  </w:rPr>
                  <w:t>1</w:t>
                </w:r>
              </w:p>
            </w:tc>
            <w:tc>
              <w:tcPr>
                <w:tcW w:w="4252" w:type="dxa"/>
              </w:tcPr>
              <w:p w:rsidR="007F46C9" w:rsidRPr="00B05E3B" w:rsidRDefault="00E10A73" w:rsidP="002819E2">
                <w:pPr>
                  <w:rPr>
                    <w:rFonts w:ascii="EB Garamond" w:hAnsi="EB Garamond" w:cs="EB Garamond"/>
                  </w:rPr>
                </w:pPr>
                <w:r w:rsidRPr="00B05E3B">
                  <w:rPr>
                    <w:rFonts w:ascii="EB Garamond" w:hAnsi="EB Garamond" w:cs="EB Garamond"/>
                  </w:rPr>
                  <w:t xml:space="preserve">Val av justerare och fastställande av </w:t>
                </w:r>
                <w:r w:rsidR="00363CEC">
                  <w:rPr>
                    <w:rFonts w:ascii="EB Garamond" w:hAnsi="EB Garamond" w:cs="EB Garamond"/>
                  </w:rPr>
                  <w:t>f</w:t>
                </w:r>
                <w:r w:rsidRPr="00B05E3B">
                  <w:rPr>
                    <w:rFonts w:ascii="EB Garamond" w:hAnsi="EB Garamond" w:cs="EB Garamond"/>
                  </w:rPr>
                  <w:t>öredragningslista</w:t>
                </w:r>
              </w:p>
              <w:p w:rsidR="007F46C9" w:rsidRPr="00B05E3B" w:rsidRDefault="007F46C9" w:rsidP="002819E2">
                <w:pPr>
                  <w:rPr>
                    <w:rFonts w:ascii="EB Garamond" w:hAnsi="EB Garamond" w:cs="EB Garamond"/>
                  </w:rPr>
                </w:pPr>
              </w:p>
            </w:tc>
            <w:tc>
              <w:tcPr>
                <w:tcW w:w="2258" w:type="dxa"/>
              </w:tcPr>
              <w:p w:rsidR="007F46C9" w:rsidRPr="00B05E3B" w:rsidRDefault="007F46C9" w:rsidP="002819E2">
                <w:pPr>
                  <w:rPr>
                    <w:rFonts w:ascii="EB Garamond" w:hAnsi="EB Garamond" w:cs="EB Garamond"/>
                  </w:rPr>
                </w:pPr>
              </w:p>
            </w:tc>
            <w:tc>
              <w:tcPr>
                <w:tcW w:w="2258" w:type="dxa"/>
              </w:tcPr>
              <w:p w:rsidR="007F46C9" w:rsidRPr="00B05E3B" w:rsidRDefault="007F46C9" w:rsidP="002819E2">
                <w:pPr>
                  <w:rPr>
                    <w:rFonts w:ascii="EB Garamond" w:hAnsi="EB Garamond" w:cs="EB Garamond"/>
                  </w:rPr>
                </w:pPr>
              </w:p>
            </w:tc>
          </w:tr>
          <w:tr w:rsidR="00B55E76" w:rsidTr="008F1890">
            <w:tc>
              <w:tcPr>
                <w:tcW w:w="534" w:type="dxa"/>
              </w:tcPr>
              <w:p w:rsidR="007F46C9" w:rsidRPr="00B05E3B" w:rsidRDefault="007F46C9" w:rsidP="002819E2">
                <w:pPr>
                  <w:rPr>
                    <w:rFonts w:ascii="EB Garamond" w:hAnsi="EB Garamond" w:cs="EB Garamond"/>
                  </w:rPr>
                </w:pPr>
              </w:p>
            </w:tc>
            <w:tc>
              <w:tcPr>
                <w:tcW w:w="4252" w:type="dxa"/>
              </w:tcPr>
              <w:p w:rsidR="007F46C9" w:rsidRPr="00B05E3B" w:rsidRDefault="00E10A73" w:rsidP="002819E2">
                <w:pPr>
                  <w:rPr>
                    <w:rFonts w:ascii="EB Garamond" w:hAnsi="EB Garamond" w:cs="EB Garamond"/>
                    <w:b/>
                  </w:rPr>
                </w:pPr>
                <w:r w:rsidRPr="00B05E3B">
                  <w:rPr>
                    <w:rFonts w:ascii="EB Garamond" w:hAnsi="EB Garamond" w:cs="EB Garamond"/>
                    <w:b/>
                  </w:rPr>
                  <w:t>Informationsärenden:</w:t>
                </w:r>
              </w:p>
            </w:tc>
            <w:tc>
              <w:tcPr>
                <w:tcW w:w="2258" w:type="dxa"/>
              </w:tcPr>
              <w:p w:rsidR="007F46C9" w:rsidRPr="00B05E3B" w:rsidRDefault="007F46C9" w:rsidP="002819E2">
                <w:pPr>
                  <w:rPr>
                    <w:rFonts w:ascii="EB Garamond" w:hAnsi="EB Garamond" w:cs="EB Garamond"/>
                  </w:rPr>
                </w:pPr>
              </w:p>
            </w:tc>
            <w:tc>
              <w:tcPr>
                <w:tcW w:w="2258" w:type="dxa"/>
              </w:tcPr>
              <w:p w:rsidR="007F46C9" w:rsidRPr="00B05E3B" w:rsidRDefault="007F46C9" w:rsidP="002819E2">
                <w:pPr>
                  <w:rPr>
                    <w:rFonts w:ascii="EB Garamond" w:hAnsi="EB Garamond" w:cs="EB Garamond"/>
                  </w:rPr>
                </w:pPr>
              </w:p>
            </w:tc>
          </w:tr>
          <w:tr w:rsidR="00B55E76" w:rsidTr="008F1890">
            <w:tc>
              <w:tcPr>
                <w:tcW w:w="534" w:type="dxa"/>
              </w:tcPr>
              <w:p w:rsidR="007F46C9" w:rsidRPr="00B05E3B" w:rsidRDefault="00E10A73" w:rsidP="002819E2">
                <w:pPr>
                  <w:rPr>
                    <w:rFonts w:ascii="EB Garamond" w:hAnsi="EB Garamond" w:cs="EB Garamond"/>
                  </w:rPr>
                </w:pPr>
                <w:r w:rsidRPr="00B05E3B">
                  <w:rPr>
                    <w:rFonts w:ascii="EB Garamond" w:hAnsi="EB Garamond" w:cs="EB Garamond"/>
                  </w:rPr>
                  <w:t>2</w:t>
                </w:r>
              </w:p>
            </w:tc>
            <w:tc>
              <w:tcPr>
                <w:tcW w:w="4252" w:type="dxa"/>
              </w:tcPr>
              <w:p w:rsidR="007F46C9" w:rsidRPr="00B05E3B" w:rsidRDefault="00E10A73" w:rsidP="002819E2">
                <w:pPr>
                  <w:rPr>
                    <w:rFonts w:ascii="EB Garamond" w:hAnsi="EB Garamond" w:cs="EB Garamond"/>
                  </w:rPr>
                </w:pPr>
                <w:r w:rsidRPr="00B05E3B">
                  <w:rPr>
                    <w:rFonts w:ascii="EB Garamond" w:hAnsi="EB Garamond" w:cs="EB Garamond"/>
                  </w:rPr>
                  <w:t>Utvärdering av avstängning av Tycklingevägen</w:t>
                </w:r>
              </w:p>
              <w:p w:rsidR="007F46C9" w:rsidRPr="00B05E3B" w:rsidRDefault="007F46C9" w:rsidP="002819E2">
                <w:pPr>
                  <w:rPr>
                    <w:rFonts w:ascii="EB Garamond" w:hAnsi="EB Garamond" w:cs="EB Garamond"/>
                  </w:rPr>
                </w:pPr>
              </w:p>
            </w:tc>
            <w:tc>
              <w:tcPr>
                <w:tcW w:w="2258" w:type="dxa"/>
              </w:tcPr>
              <w:p w:rsidR="007F46C9" w:rsidRPr="00B05E3B" w:rsidRDefault="007F46C9" w:rsidP="002819E2">
                <w:pPr>
                  <w:rPr>
                    <w:rFonts w:ascii="EB Garamond" w:hAnsi="EB Garamond" w:cs="EB Garamond"/>
                  </w:rPr>
                </w:pPr>
              </w:p>
            </w:tc>
            <w:tc>
              <w:tcPr>
                <w:tcW w:w="2258" w:type="dxa"/>
              </w:tcPr>
              <w:p w:rsidR="007F46C9" w:rsidRPr="00B05E3B" w:rsidRDefault="00E10A73" w:rsidP="002819E2">
                <w:pPr>
                  <w:rPr>
                    <w:rFonts w:ascii="EB Garamond" w:hAnsi="EB Garamond" w:cs="EB Garamond"/>
                  </w:rPr>
                </w:pPr>
                <w:r w:rsidRPr="00B05E3B">
                  <w:rPr>
                    <w:rFonts w:ascii="EB Garamond" w:hAnsi="EB Garamond" w:cs="EB Garamond"/>
                  </w:rPr>
                  <w:t>Lars Öhman</w:t>
                </w:r>
              </w:p>
            </w:tc>
          </w:tr>
          <w:tr w:rsidR="00B55E76" w:rsidTr="008F1890">
            <w:tc>
              <w:tcPr>
                <w:tcW w:w="534" w:type="dxa"/>
              </w:tcPr>
              <w:p w:rsidR="007F46C9" w:rsidRPr="00B05E3B" w:rsidRDefault="00E10A73" w:rsidP="002819E2">
                <w:pPr>
                  <w:rPr>
                    <w:rFonts w:ascii="EB Garamond" w:hAnsi="EB Garamond" w:cs="EB Garamond"/>
                  </w:rPr>
                </w:pPr>
                <w:r w:rsidRPr="00B05E3B">
                  <w:rPr>
                    <w:rFonts w:ascii="EB Garamond" w:hAnsi="EB Garamond" w:cs="EB Garamond"/>
                  </w:rPr>
                  <w:t>3</w:t>
                </w:r>
              </w:p>
            </w:tc>
            <w:tc>
              <w:tcPr>
                <w:tcW w:w="4252" w:type="dxa"/>
              </w:tcPr>
              <w:p w:rsidR="007F46C9" w:rsidRPr="00B05E3B" w:rsidRDefault="00E10A73" w:rsidP="002819E2">
                <w:pPr>
                  <w:rPr>
                    <w:rFonts w:ascii="EB Garamond" w:hAnsi="EB Garamond" w:cs="EB Garamond"/>
                  </w:rPr>
                </w:pPr>
                <w:r w:rsidRPr="00B05E3B">
                  <w:rPr>
                    <w:rFonts w:ascii="EB Garamond" w:hAnsi="EB Garamond" w:cs="EB Garamond"/>
                  </w:rPr>
                  <w:t>Kontroll av dataskyddsefterlevnad 2019</w:t>
                </w:r>
              </w:p>
              <w:p w:rsidR="007F46C9" w:rsidRPr="00B05E3B" w:rsidRDefault="007F46C9" w:rsidP="002819E2">
                <w:pPr>
                  <w:rPr>
                    <w:rFonts w:ascii="EB Garamond" w:hAnsi="EB Garamond" w:cs="EB Garamond"/>
                  </w:rPr>
                </w:pPr>
              </w:p>
            </w:tc>
            <w:tc>
              <w:tcPr>
                <w:tcW w:w="2258" w:type="dxa"/>
              </w:tcPr>
              <w:p w:rsidR="007F46C9" w:rsidRPr="00B05E3B" w:rsidRDefault="00E10A73" w:rsidP="002819E2">
                <w:pPr>
                  <w:rPr>
                    <w:rFonts w:ascii="EB Garamond" w:hAnsi="EB Garamond" w:cs="EB Garamond"/>
                  </w:rPr>
                </w:pPr>
                <w:r w:rsidRPr="00B05E3B">
                  <w:rPr>
                    <w:rFonts w:ascii="EB Garamond" w:hAnsi="EB Garamond" w:cs="EB Garamond"/>
                  </w:rPr>
                  <w:t>SBN/2020:70</w:t>
                </w:r>
              </w:p>
            </w:tc>
            <w:tc>
              <w:tcPr>
                <w:tcW w:w="2258" w:type="dxa"/>
              </w:tcPr>
              <w:p w:rsidR="007F46C9" w:rsidRPr="00B05E3B" w:rsidRDefault="00E10A73" w:rsidP="002819E2">
                <w:pPr>
                  <w:rPr>
                    <w:rFonts w:ascii="EB Garamond" w:hAnsi="EB Garamond" w:cs="EB Garamond"/>
                  </w:rPr>
                </w:pPr>
                <w:r w:rsidRPr="00B05E3B">
                  <w:rPr>
                    <w:rFonts w:ascii="EB Garamond" w:hAnsi="EB Garamond" w:cs="EB Garamond"/>
                  </w:rPr>
                  <w:t>Frida Rosén</w:t>
                </w:r>
              </w:p>
            </w:tc>
          </w:tr>
          <w:tr w:rsidR="00B55E76" w:rsidTr="008F1890">
            <w:tc>
              <w:tcPr>
                <w:tcW w:w="534" w:type="dxa"/>
              </w:tcPr>
              <w:p w:rsidR="007F46C9" w:rsidRPr="00B05E3B" w:rsidRDefault="00E10A73" w:rsidP="002819E2">
                <w:pPr>
                  <w:rPr>
                    <w:rFonts w:ascii="EB Garamond" w:hAnsi="EB Garamond" w:cs="EB Garamond"/>
                  </w:rPr>
                </w:pPr>
                <w:r w:rsidRPr="00B05E3B">
                  <w:rPr>
                    <w:rFonts w:ascii="EB Garamond" w:hAnsi="EB Garamond" w:cs="EB Garamond"/>
                  </w:rPr>
                  <w:t>4</w:t>
                </w:r>
              </w:p>
            </w:tc>
            <w:tc>
              <w:tcPr>
                <w:tcW w:w="4252" w:type="dxa"/>
              </w:tcPr>
              <w:p w:rsidR="007F46C9" w:rsidRPr="00B05E3B" w:rsidRDefault="00E10A73" w:rsidP="002819E2">
                <w:pPr>
                  <w:rPr>
                    <w:rFonts w:ascii="EB Garamond" w:hAnsi="EB Garamond" w:cs="EB Garamond"/>
                  </w:rPr>
                </w:pPr>
                <w:r w:rsidRPr="00B05E3B">
                  <w:rPr>
                    <w:rFonts w:ascii="EB Garamond" w:hAnsi="EB Garamond" w:cs="EB Garamond"/>
                  </w:rPr>
                  <w:t>Meddelanden och handlingar för kännedom</w:t>
                </w:r>
              </w:p>
              <w:p w:rsidR="007F46C9" w:rsidRPr="00B05E3B" w:rsidRDefault="007F46C9" w:rsidP="002819E2">
                <w:pPr>
                  <w:rPr>
                    <w:rFonts w:ascii="EB Garamond" w:hAnsi="EB Garamond" w:cs="EB Garamond"/>
                  </w:rPr>
                </w:pPr>
              </w:p>
            </w:tc>
            <w:tc>
              <w:tcPr>
                <w:tcW w:w="2258" w:type="dxa"/>
              </w:tcPr>
              <w:p w:rsidR="007F46C9" w:rsidRPr="00B05E3B" w:rsidRDefault="00E10A73" w:rsidP="002819E2">
                <w:pPr>
                  <w:rPr>
                    <w:rFonts w:ascii="EB Garamond" w:hAnsi="EB Garamond" w:cs="EB Garamond"/>
                  </w:rPr>
                </w:pPr>
                <w:r w:rsidRPr="00B05E3B">
                  <w:rPr>
                    <w:rFonts w:ascii="EB Garamond" w:hAnsi="EB Garamond" w:cs="EB Garamond"/>
                  </w:rPr>
                  <w:t>SBN/2020:16</w:t>
                </w:r>
              </w:p>
            </w:tc>
            <w:tc>
              <w:tcPr>
                <w:tcW w:w="2258" w:type="dxa"/>
              </w:tcPr>
              <w:p w:rsidR="007F46C9" w:rsidRPr="00B05E3B" w:rsidRDefault="00E10A73" w:rsidP="002819E2">
                <w:pPr>
                  <w:rPr>
                    <w:rFonts w:ascii="EB Garamond" w:hAnsi="EB Garamond" w:cs="EB Garamond"/>
                  </w:rPr>
                </w:pPr>
                <w:r w:rsidRPr="00B05E3B">
                  <w:rPr>
                    <w:rFonts w:ascii="EB Garamond" w:hAnsi="EB Garamond" w:cs="EB Garamond"/>
                  </w:rPr>
                  <w:t>Frida Rosén</w:t>
                </w:r>
              </w:p>
            </w:tc>
          </w:tr>
          <w:tr w:rsidR="00B55E76" w:rsidTr="008F1890">
            <w:tc>
              <w:tcPr>
                <w:tcW w:w="534" w:type="dxa"/>
              </w:tcPr>
              <w:p w:rsidR="007F46C9" w:rsidRPr="00B05E3B" w:rsidRDefault="00E10A73" w:rsidP="002819E2">
                <w:pPr>
                  <w:rPr>
                    <w:rFonts w:ascii="EB Garamond" w:hAnsi="EB Garamond" w:cs="EB Garamond"/>
                  </w:rPr>
                </w:pPr>
                <w:r w:rsidRPr="00B05E3B">
                  <w:rPr>
                    <w:rFonts w:ascii="EB Garamond" w:hAnsi="EB Garamond" w:cs="EB Garamond"/>
                  </w:rPr>
                  <w:t>5</w:t>
                </w:r>
              </w:p>
            </w:tc>
            <w:tc>
              <w:tcPr>
                <w:tcW w:w="4252" w:type="dxa"/>
              </w:tcPr>
              <w:p w:rsidR="007F46C9" w:rsidRPr="00B05E3B" w:rsidRDefault="00E10A73" w:rsidP="002819E2">
                <w:pPr>
                  <w:rPr>
                    <w:rFonts w:ascii="EB Garamond" w:hAnsi="EB Garamond" w:cs="EB Garamond"/>
                  </w:rPr>
                </w:pPr>
                <w:r w:rsidRPr="00B05E3B">
                  <w:rPr>
                    <w:rFonts w:ascii="EB Garamond" w:hAnsi="EB Garamond" w:cs="EB Garamond"/>
                  </w:rPr>
                  <w:t>Information om bygglov och pågående detaljplaner</w:t>
                </w:r>
              </w:p>
              <w:p w:rsidR="007F46C9" w:rsidRPr="00B05E3B" w:rsidRDefault="007F46C9" w:rsidP="002819E2">
                <w:pPr>
                  <w:rPr>
                    <w:rFonts w:ascii="EB Garamond" w:hAnsi="EB Garamond" w:cs="EB Garamond"/>
                  </w:rPr>
                </w:pPr>
              </w:p>
            </w:tc>
            <w:tc>
              <w:tcPr>
                <w:tcW w:w="2258" w:type="dxa"/>
              </w:tcPr>
              <w:p w:rsidR="007F46C9" w:rsidRPr="00B05E3B" w:rsidRDefault="007F46C9" w:rsidP="002819E2">
                <w:pPr>
                  <w:rPr>
                    <w:rFonts w:ascii="EB Garamond" w:hAnsi="EB Garamond" w:cs="EB Garamond"/>
                  </w:rPr>
                </w:pPr>
              </w:p>
            </w:tc>
            <w:tc>
              <w:tcPr>
                <w:tcW w:w="2258" w:type="dxa"/>
              </w:tcPr>
              <w:p w:rsidR="007F46C9" w:rsidRPr="00B05E3B" w:rsidRDefault="00E10A73" w:rsidP="002819E2">
                <w:pPr>
                  <w:rPr>
                    <w:rFonts w:ascii="EB Garamond" w:hAnsi="EB Garamond" w:cs="EB Garamond"/>
                  </w:rPr>
                </w:pPr>
                <w:r w:rsidRPr="00B05E3B">
                  <w:rPr>
                    <w:rFonts w:ascii="EB Garamond" w:hAnsi="EB Garamond" w:cs="EB Garamond"/>
                  </w:rPr>
                  <w:t>Anna Säfström</w:t>
                </w:r>
              </w:p>
            </w:tc>
          </w:tr>
          <w:tr w:rsidR="00B55E76" w:rsidTr="008F1890">
            <w:tc>
              <w:tcPr>
                <w:tcW w:w="534" w:type="dxa"/>
              </w:tcPr>
              <w:p w:rsidR="007F46C9" w:rsidRPr="00B05E3B" w:rsidRDefault="00E10A73" w:rsidP="002819E2">
                <w:pPr>
                  <w:rPr>
                    <w:rFonts w:ascii="EB Garamond" w:hAnsi="EB Garamond" w:cs="EB Garamond"/>
                  </w:rPr>
                </w:pPr>
                <w:r w:rsidRPr="00B05E3B">
                  <w:rPr>
                    <w:rFonts w:ascii="EB Garamond" w:hAnsi="EB Garamond" w:cs="EB Garamond"/>
                  </w:rPr>
                  <w:t>6</w:t>
                </w:r>
              </w:p>
            </w:tc>
            <w:tc>
              <w:tcPr>
                <w:tcW w:w="4252" w:type="dxa"/>
              </w:tcPr>
              <w:p w:rsidR="007F46C9" w:rsidRPr="00B05E3B" w:rsidRDefault="00E10A73" w:rsidP="002819E2">
                <w:pPr>
                  <w:rPr>
                    <w:rFonts w:ascii="EB Garamond" w:hAnsi="EB Garamond" w:cs="EB Garamond"/>
                  </w:rPr>
                </w:pPr>
                <w:r w:rsidRPr="00B05E3B">
                  <w:rPr>
                    <w:rFonts w:ascii="EB Garamond" w:hAnsi="EB Garamond" w:cs="EB Garamond"/>
                  </w:rPr>
                  <w:t>Information om årlig avgift på hälsoskyddsobjekt</w:t>
                </w:r>
              </w:p>
              <w:p w:rsidR="007F46C9" w:rsidRPr="00B05E3B" w:rsidRDefault="007F46C9" w:rsidP="002819E2">
                <w:pPr>
                  <w:rPr>
                    <w:rFonts w:ascii="EB Garamond" w:hAnsi="EB Garamond" w:cs="EB Garamond"/>
                  </w:rPr>
                </w:pPr>
              </w:p>
            </w:tc>
            <w:tc>
              <w:tcPr>
                <w:tcW w:w="2258" w:type="dxa"/>
              </w:tcPr>
              <w:p w:rsidR="007F46C9" w:rsidRPr="00B05E3B" w:rsidRDefault="007F46C9" w:rsidP="002819E2">
                <w:pPr>
                  <w:rPr>
                    <w:rFonts w:ascii="EB Garamond" w:hAnsi="EB Garamond" w:cs="EB Garamond"/>
                  </w:rPr>
                </w:pPr>
              </w:p>
            </w:tc>
            <w:tc>
              <w:tcPr>
                <w:tcW w:w="2258" w:type="dxa"/>
              </w:tcPr>
              <w:p w:rsidR="007F46C9" w:rsidRPr="00B05E3B" w:rsidRDefault="00E10A73" w:rsidP="002819E2">
                <w:pPr>
                  <w:rPr>
                    <w:rFonts w:ascii="EB Garamond" w:hAnsi="EB Garamond" w:cs="EB Garamond"/>
                  </w:rPr>
                </w:pPr>
                <w:r w:rsidRPr="00B05E3B">
                  <w:rPr>
                    <w:rFonts w:ascii="EB Garamond" w:hAnsi="EB Garamond" w:cs="EB Garamond"/>
                  </w:rPr>
                  <w:t>Therése Engdahl</w:t>
                </w:r>
              </w:p>
            </w:tc>
          </w:tr>
          <w:tr w:rsidR="00B55E76" w:rsidTr="008F1890">
            <w:tc>
              <w:tcPr>
                <w:tcW w:w="534" w:type="dxa"/>
              </w:tcPr>
              <w:p w:rsidR="007F46C9" w:rsidRPr="00B05E3B" w:rsidRDefault="007F46C9" w:rsidP="002819E2">
                <w:pPr>
                  <w:rPr>
                    <w:rFonts w:ascii="EB Garamond" w:hAnsi="EB Garamond" w:cs="EB Garamond"/>
                  </w:rPr>
                </w:pPr>
              </w:p>
            </w:tc>
            <w:tc>
              <w:tcPr>
                <w:tcW w:w="4252" w:type="dxa"/>
              </w:tcPr>
              <w:p w:rsidR="007F46C9" w:rsidRPr="00B05E3B" w:rsidRDefault="00E10A73" w:rsidP="002819E2">
                <w:pPr>
                  <w:rPr>
                    <w:rFonts w:ascii="EB Garamond" w:hAnsi="EB Garamond" w:cs="EB Garamond"/>
                    <w:b/>
                  </w:rPr>
                </w:pPr>
                <w:r w:rsidRPr="00B05E3B">
                  <w:rPr>
                    <w:rFonts w:ascii="EB Garamond" w:hAnsi="EB Garamond" w:cs="EB Garamond"/>
                    <w:b/>
                  </w:rPr>
                  <w:t>Beslutsärenden:</w:t>
                </w:r>
              </w:p>
            </w:tc>
            <w:tc>
              <w:tcPr>
                <w:tcW w:w="2258" w:type="dxa"/>
              </w:tcPr>
              <w:p w:rsidR="007F46C9" w:rsidRPr="00B05E3B" w:rsidRDefault="007F46C9" w:rsidP="002819E2">
                <w:pPr>
                  <w:rPr>
                    <w:rFonts w:ascii="EB Garamond" w:hAnsi="EB Garamond" w:cs="EB Garamond"/>
                  </w:rPr>
                </w:pPr>
              </w:p>
            </w:tc>
            <w:tc>
              <w:tcPr>
                <w:tcW w:w="2258" w:type="dxa"/>
              </w:tcPr>
              <w:p w:rsidR="007F46C9" w:rsidRPr="00B05E3B" w:rsidRDefault="007F46C9" w:rsidP="002819E2">
                <w:pPr>
                  <w:rPr>
                    <w:rFonts w:ascii="EB Garamond" w:hAnsi="EB Garamond" w:cs="EB Garamond"/>
                  </w:rPr>
                </w:pPr>
              </w:p>
            </w:tc>
          </w:tr>
          <w:tr w:rsidR="00B55E76" w:rsidTr="008F1890">
            <w:tc>
              <w:tcPr>
                <w:tcW w:w="534" w:type="dxa"/>
              </w:tcPr>
              <w:p w:rsidR="007F46C9" w:rsidRPr="00B05E3B" w:rsidRDefault="00E10A73" w:rsidP="002819E2">
                <w:pPr>
                  <w:rPr>
                    <w:rFonts w:ascii="EB Garamond" w:hAnsi="EB Garamond" w:cs="EB Garamond"/>
                  </w:rPr>
                </w:pPr>
                <w:r w:rsidRPr="00B05E3B">
                  <w:rPr>
                    <w:rFonts w:ascii="EB Garamond" w:hAnsi="EB Garamond" w:cs="EB Garamond"/>
                  </w:rPr>
                  <w:t>7</w:t>
                </w:r>
              </w:p>
            </w:tc>
            <w:tc>
              <w:tcPr>
                <w:tcW w:w="4252" w:type="dxa"/>
              </w:tcPr>
              <w:p w:rsidR="007F46C9" w:rsidRPr="00B05E3B" w:rsidRDefault="00E10A73" w:rsidP="002819E2">
                <w:pPr>
                  <w:rPr>
                    <w:rFonts w:ascii="EB Garamond" w:hAnsi="EB Garamond" w:cs="EB Garamond"/>
                  </w:rPr>
                </w:pPr>
                <w:r w:rsidRPr="00B05E3B">
                  <w:rPr>
                    <w:rFonts w:ascii="EB Garamond" w:hAnsi="EB Garamond" w:cs="EB Garamond"/>
                  </w:rPr>
                  <w:t>Uppföljning av tillsynsplan för miljöavdelningen 2020</w:t>
                </w:r>
              </w:p>
              <w:p w:rsidR="007F46C9" w:rsidRPr="00B05E3B" w:rsidRDefault="007F46C9" w:rsidP="002819E2">
                <w:pPr>
                  <w:rPr>
                    <w:rFonts w:ascii="EB Garamond" w:hAnsi="EB Garamond" w:cs="EB Garamond"/>
                  </w:rPr>
                </w:pPr>
              </w:p>
            </w:tc>
            <w:tc>
              <w:tcPr>
                <w:tcW w:w="2258" w:type="dxa"/>
              </w:tcPr>
              <w:p w:rsidR="007F46C9" w:rsidRPr="00B05E3B" w:rsidRDefault="00E10A73" w:rsidP="002819E2">
                <w:pPr>
                  <w:rPr>
                    <w:rFonts w:ascii="EB Garamond" w:hAnsi="EB Garamond" w:cs="EB Garamond"/>
                  </w:rPr>
                </w:pPr>
                <w:r w:rsidRPr="00B05E3B">
                  <w:rPr>
                    <w:rFonts w:ascii="EB Garamond" w:hAnsi="EB Garamond" w:cs="EB Garamond"/>
                  </w:rPr>
                  <w:t>SBN/2019:197</w:t>
                </w:r>
              </w:p>
            </w:tc>
            <w:tc>
              <w:tcPr>
                <w:tcW w:w="2258" w:type="dxa"/>
              </w:tcPr>
              <w:p w:rsidR="007F46C9" w:rsidRPr="00B05E3B" w:rsidRDefault="00E10A73" w:rsidP="002819E2">
                <w:pPr>
                  <w:rPr>
                    <w:rFonts w:ascii="EB Garamond" w:hAnsi="EB Garamond" w:cs="EB Garamond"/>
                  </w:rPr>
                </w:pPr>
                <w:r w:rsidRPr="00B05E3B">
                  <w:rPr>
                    <w:rFonts w:ascii="EB Garamond" w:hAnsi="EB Garamond" w:cs="EB Garamond"/>
                  </w:rPr>
                  <w:t>Therése Engdahl</w:t>
                </w:r>
              </w:p>
            </w:tc>
          </w:tr>
          <w:tr w:rsidR="00B55E76" w:rsidTr="008F1890">
            <w:tc>
              <w:tcPr>
                <w:tcW w:w="534" w:type="dxa"/>
              </w:tcPr>
              <w:p w:rsidR="007F46C9" w:rsidRPr="00B05E3B" w:rsidRDefault="00E10A73" w:rsidP="002819E2">
                <w:pPr>
                  <w:rPr>
                    <w:rFonts w:ascii="EB Garamond" w:hAnsi="EB Garamond" w:cs="EB Garamond"/>
                  </w:rPr>
                </w:pPr>
                <w:r w:rsidRPr="00B05E3B">
                  <w:rPr>
                    <w:rFonts w:ascii="EB Garamond" w:hAnsi="EB Garamond" w:cs="EB Garamond"/>
                  </w:rPr>
                  <w:t>8</w:t>
                </w:r>
              </w:p>
            </w:tc>
            <w:tc>
              <w:tcPr>
                <w:tcW w:w="4252" w:type="dxa"/>
              </w:tcPr>
              <w:p w:rsidR="007F46C9" w:rsidRPr="00B05E3B" w:rsidRDefault="00E10A73" w:rsidP="002819E2">
                <w:pPr>
                  <w:rPr>
                    <w:rFonts w:ascii="EB Garamond" w:hAnsi="EB Garamond" w:cs="EB Garamond"/>
                  </w:rPr>
                </w:pPr>
                <w:r w:rsidRPr="00B05E3B">
                  <w:rPr>
                    <w:rFonts w:ascii="EB Garamond" w:hAnsi="EB Garamond" w:cs="EB Garamond"/>
                  </w:rPr>
                  <w:t>Östnässja 3:3 - ansökan om förhandsbesked</w:t>
                </w:r>
              </w:p>
              <w:p w:rsidR="007F46C9" w:rsidRPr="00B05E3B" w:rsidRDefault="007F46C9" w:rsidP="002819E2">
                <w:pPr>
                  <w:rPr>
                    <w:rFonts w:ascii="EB Garamond" w:hAnsi="EB Garamond" w:cs="EB Garamond"/>
                  </w:rPr>
                </w:pPr>
              </w:p>
            </w:tc>
            <w:tc>
              <w:tcPr>
                <w:tcW w:w="2258" w:type="dxa"/>
              </w:tcPr>
              <w:p w:rsidR="007F46C9" w:rsidRPr="00B05E3B" w:rsidRDefault="00E10A73" w:rsidP="002819E2">
                <w:pPr>
                  <w:rPr>
                    <w:rFonts w:ascii="EB Garamond" w:hAnsi="EB Garamond" w:cs="EB Garamond"/>
                  </w:rPr>
                </w:pPr>
                <w:r w:rsidRPr="00B05E3B">
                  <w:rPr>
                    <w:rFonts w:ascii="EB Garamond" w:hAnsi="EB Garamond" w:cs="EB Garamond"/>
                  </w:rPr>
                  <w:t>SBN/2020:128</w:t>
                </w:r>
              </w:p>
            </w:tc>
            <w:tc>
              <w:tcPr>
                <w:tcW w:w="2258" w:type="dxa"/>
              </w:tcPr>
              <w:p w:rsidR="007F46C9" w:rsidRPr="00B05E3B" w:rsidRDefault="00E10A73" w:rsidP="002819E2">
                <w:pPr>
                  <w:rPr>
                    <w:rFonts w:ascii="EB Garamond" w:hAnsi="EB Garamond" w:cs="EB Garamond"/>
                  </w:rPr>
                </w:pPr>
                <w:r w:rsidRPr="00B05E3B">
                  <w:rPr>
                    <w:rFonts w:ascii="EB Garamond" w:hAnsi="EB Garamond" w:cs="EB Garamond"/>
                  </w:rPr>
                  <w:t>Anna Säfström</w:t>
                </w:r>
              </w:p>
            </w:tc>
          </w:tr>
          <w:tr w:rsidR="00B55E76" w:rsidTr="008F1890">
            <w:tc>
              <w:tcPr>
                <w:tcW w:w="534" w:type="dxa"/>
              </w:tcPr>
              <w:p w:rsidR="007F46C9" w:rsidRPr="00B05E3B" w:rsidRDefault="00E10A73" w:rsidP="002819E2">
                <w:pPr>
                  <w:rPr>
                    <w:rFonts w:ascii="EB Garamond" w:hAnsi="EB Garamond" w:cs="EB Garamond"/>
                  </w:rPr>
                </w:pPr>
                <w:r w:rsidRPr="00B05E3B">
                  <w:rPr>
                    <w:rFonts w:ascii="EB Garamond" w:hAnsi="EB Garamond" w:cs="EB Garamond"/>
                  </w:rPr>
                  <w:t>9</w:t>
                </w:r>
              </w:p>
            </w:tc>
            <w:tc>
              <w:tcPr>
                <w:tcW w:w="4252" w:type="dxa"/>
              </w:tcPr>
              <w:p w:rsidR="007F46C9" w:rsidRPr="00B05E3B" w:rsidRDefault="00E10A73" w:rsidP="002819E2">
                <w:pPr>
                  <w:rPr>
                    <w:rFonts w:ascii="EB Garamond" w:hAnsi="EB Garamond" w:cs="EB Garamond"/>
                  </w:rPr>
                </w:pPr>
                <w:r w:rsidRPr="00B05E3B">
                  <w:rPr>
                    <w:rFonts w:ascii="EB Garamond" w:hAnsi="EB Garamond" w:cs="EB Garamond"/>
                  </w:rPr>
                  <w:t>Hagebyhöga 7:13 - ansökan om förhandsbesked</w:t>
                </w:r>
              </w:p>
              <w:p w:rsidR="007F46C9" w:rsidRPr="00B05E3B" w:rsidRDefault="007F46C9" w:rsidP="002819E2">
                <w:pPr>
                  <w:rPr>
                    <w:rFonts w:ascii="EB Garamond" w:hAnsi="EB Garamond" w:cs="EB Garamond"/>
                  </w:rPr>
                </w:pPr>
              </w:p>
            </w:tc>
            <w:tc>
              <w:tcPr>
                <w:tcW w:w="2258" w:type="dxa"/>
              </w:tcPr>
              <w:p w:rsidR="007F46C9" w:rsidRPr="00B05E3B" w:rsidRDefault="00E10A73" w:rsidP="002819E2">
                <w:pPr>
                  <w:rPr>
                    <w:rFonts w:ascii="EB Garamond" w:hAnsi="EB Garamond" w:cs="EB Garamond"/>
                  </w:rPr>
                </w:pPr>
                <w:r w:rsidRPr="00B05E3B">
                  <w:rPr>
                    <w:rFonts w:ascii="EB Garamond" w:hAnsi="EB Garamond" w:cs="EB Garamond"/>
                  </w:rPr>
                  <w:t>SBN/2020:173</w:t>
                </w:r>
              </w:p>
            </w:tc>
            <w:tc>
              <w:tcPr>
                <w:tcW w:w="2258" w:type="dxa"/>
              </w:tcPr>
              <w:p w:rsidR="007F46C9" w:rsidRPr="00B05E3B" w:rsidRDefault="00E10A73" w:rsidP="002819E2">
                <w:pPr>
                  <w:rPr>
                    <w:rFonts w:ascii="EB Garamond" w:hAnsi="EB Garamond" w:cs="EB Garamond"/>
                  </w:rPr>
                </w:pPr>
                <w:r w:rsidRPr="00B05E3B">
                  <w:rPr>
                    <w:rFonts w:ascii="EB Garamond" w:hAnsi="EB Garamond" w:cs="EB Garamond"/>
                  </w:rPr>
                  <w:t>Anna Säfström</w:t>
                </w:r>
              </w:p>
            </w:tc>
          </w:tr>
          <w:tr w:rsidR="00B55E76" w:rsidTr="008F1890">
            <w:tc>
              <w:tcPr>
                <w:tcW w:w="534" w:type="dxa"/>
              </w:tcPr>
              <w:p w:rsidR="007F46C9" w:rsidRPr="00B05E3B" w:rsidRDefault="00E10A73" w:rsidP="002819E2">
                <w:pPr>
                  <w:rPr>
                    <w:rFonts w:ascii="EB Garamond" w:hAnsi="EB Garamond" w:cs="EB Garamond"/>
                  </w:rPr>
                </w:pPr>
                <w:r w:rsidRPr="00B05E3B">
                  <w:rPr>
                    <w:rFonts w:ascii="EB Garamond" w:hAnsi="EB Garamond" w:cs="EB Garamond"/>
                  </w:rPr>
                  <w:t>10</w:t>
                </w:r>
              </w:p>
            </w:tc>
            <w:tc>
              <w:tcPr>
                <w:tcW w:w="4252" w:type="dxa"/>
              </w:tcPr>
              <w:p w:rsidR="007F46C9" w:rsidRPr="00B05E3B" w:rsidRDefault="00E10A73" w:rsidP="002819E2">
                <w:pPr>
                  <w:rPr>
                    <w:rFonts w:ascii="EB Garamond" w:hAnsi="EB Garamond" w:cs="EB Garamond"/>
                  </w:rPr>
                </w:pPr>
                <w:r w:rsidRPr="00B05E3B">
                  <w:rPr>
                    <w:rFonts w:ascii="EB Garamond" w:hAnsi="EB Garamond" w:cs="EB Garamond"/>
                  </w:rPr>
                  <w:t>Uppdrag gällande ny detaljplan för verksamhetsområde - Kungs Starby 2:1</w:t>
                </w:r>
              </w:p>
              <w:p w:rsidR="007F46C9" w:rsidRPr="00B05E3B" w:rsidRDefault="007F46C9" w:rsidP="002819E2">
                <w:pPr>
                  <w:rPr>
                    <w:rFonts w:ascii="EB Garamond" w:hAnsi="EB Garamond" w:cs="EB Garamond"/>
                  </w:rPr>
                </w:pPr>
              </w:p>
            </w:tc>
            <w:tc>
              <w:tcPr>
                <w:tcW w:w="2258" w:type="dxa"/>
              </w:tcPr>
              <w:p w:rsidR="007F46C9" w:rsidRPr="00B05E3B" w:rsidRDefault="00E10A73" w:rsidP="002819E2">
                <w:pPr>
                  <w:rPr>
                    <w:rFonts w:ascii="EB Garamond" w:hAnsi="EB Garamond" w:cs="EB Garamond"/>
                  </w:rPr>
                </w:pPr>
                <w:r w:rsidRPr="00B05E3B">
                  <w:rPr>
                    <w:rFonts w:ascii="EB Garamond" w:hAnsi="EB Garamond" w:cs="EB Garamond"/>
                  </w:rPr>
                  <w:t>SBN/2020:177</w:t>
                </w:r>
              </w:p>
            </w:tc>
            <w:tc>
              <w:tcPr>
                <w:tcW w:w="2258" w:type="dxa"/>
              </w:tcPr>
              <w:p w:rsidR="007F46C9" w:rsidRPr="00B05E3B" w:rsidRDefault="00E10A73" w:rsidP="002819E2">
                <w:pPr>
                  <w:rPr>
                    <w:rFonts w:ascii="EB Garamond" w:hAnsi="EB Garamond" w:cs="EB Garamond"/>
                  </w:rPr>
                </w:pPr>
                <w:r w:rsidRPr="00B05E3B">
                  <w:rPr>
                    <w:rFonts w:ascii="EB Garamond" w:hAnsi="EB Garamond" w:cs="EB Garamond"/>
                  </w:rPr>
                  <w:t>Anna Säfström</w:t>
                </w:r>
              </w:p>
            </w:tc>
          </w:tr>
          <w:tr w:rsidR="00B55E76" w:rsidTr="008F1890">
            <w:tc>
              <w:tcPr>
                <w:tcW w:w="534" w:type="dxa"/>
              </w:tcPr>
              <w:p w:rsidR="007F46C9" w:rsidRPr="00B05E3B" w:rsidRDefault="00E10A73" w:rsidP="002819E2">
                <w:pPr>
                  <w:rPr>
                    <w:rFonts w:ascii="EB Garamond" w:hAnsi="EB Garamond" w:cs="EB Garamond"/>
                  </w:rPr>
                </w:pPr>
                <w:r w:rsidRPr="00B05E3B">
                  <w:rPr>
                    <w:rFonts w:ascii="EB Garamond" w:hAnsi="EB Garamond" w:cs="EB Garamond"/>
                  </w:rPr>
                  <w:t>11</w:t>
                </w:r>
              </w:p>
            </w:tc>
            <w:tc>
              <w:tcPr>
                <w:tcW w:w="4252" w:type="dxa"/>
              </w:tcPr>
              <w:p w:rsidR="007F46C9" w:rsidRPr="00B05E3B" w:rsidRDefault="00E10A73" w:rsidP="002819E2">
                <w:pPr>
                  <w:rPr>
                    <w:rFonts w:ascii="EB Garamond" w:hAnsi="EB Garamond" w:cs="EB Garamond"/>
                  </w:rPr>
                </w:pPr>
                <w:r w:rsidRPr="00B05E3B">
                  <w:rPr>
                    <w:rFonts w:ascii="EB Garamond" w:hAnsi="EB Garamond" w:cs="EB Garamond"/>
                  </w:rPr>
                  <w:t>Anmälan av delegationsbeslut</w:t>
                </w:r>
              </w:p>
              <w:p w:rsidR="007F46C9" w:rsidRPr="00B05E3B" w:rsidRDefault="007F46C9" w:rsidP="002819E2">
                <w:pPr>
                  <w:rPr>
                    <w:rFonts w:ascii="EB Garamond" w:hAnsi="EB Garamond" w:cs="EB Garamond"/>
                  </w:rPr>
                </w:pPr>
              </w:p>
            </w:tc>
            <w:tc>
              <w:tcPr>
                <w:tcW w:w="2258" w:type="dxa"/>
              </w:tcPr>
              <w:p w:rsidR="007F46C9" w:rsidRPr="00B05E3B" w:rsidRDefault="00E10A73" w:rsidP="002819E2">
                <w:pPr>
                  <w:rPr>
                    <w:rFonts w:ascii="EB Garamond" w:hAnsi="EB Garamond" w:cs="EB Garamond"/>
                  </w:rPr>
                </w:pPr>
                <w:r w:rsidRPr="00B05E3B">
                  <w:rPr>
                    <w:rFonts w:ascii="EB Garamond" w:hAnsi="EB Garamond" w:cs="EB Garamond"/>
                  </w:rPr>
                  <w:t>SBN/2020:15</w:t>
                </w:r>
              </w:p>
            </w:tc>
            <w:tc>
              <w:tcPr>
                <w:tcW w:w="2258" w:type="dxa"/>
              </w:tcPr>
              <w:p w:rsidR="007F46C9" w:rsidRPr="00B05E3B" w:rsidRDefault="00E10A73" w:rsidP="002819E2">
                <w:pPr>
                  <w:rPr>
                    <w:rFonts w:ascii="EB Garamond" w:hAnsi="EB Garamond" w:cs="EB Garamond"/>
                  </w:rPr>
                </w:pPr>
                <w:r w:rsidRPr="00B05E3B">
                  <w:rPr>
                    <w:rFonts w:ascii="EB Garamond" w:hAnsi="EB Garamond" w:cs="EB Garamond"/>
                  </w:rPr>
                  <w:t>Frida Rosén</w:t>
                </w:r>
              </w:p>
            </w:tc>
          </w:tr>
        </w:tbl>
        <w:p w:rsidR="007F46C9" w:rsidRPr="007F46C9" w:rsidRDefault="00E10A73" w:rsidP="002819E2">
          <w:pPr>
            <w:autoSpaceDE w:val="0"/>
            <w:autoSpaceDN w:val="0"/>
            <w:adjustRightInd w:val="0"/>
            <w:spacing w:line="240" w:lineRule="auto"/>
            <w:rPr>
              <w:rFonts w:ascii="Lato" w:eastAsia="Times New Roman" w:hAnsi="Lato" w:cs="EB Garamond"/>
              <w:color w:val="000000"/>
              <w:szCs w:val="18"/>
              <w:lang w:val="en-US"/>
            </w:rPr>
          </w:pPr>
          <w:proofErr w:type="spellStart"/>
          <w:r w:rsidRPr="007F46C9">
            <w:rPr>
              <w:rFonts w:ascii="Lato" w:eastAsia="Times New Roman" w:hAnsi="Lato" w:cs="Segoe UI"/>
              <w:b/>
              <w:bCs/>
              <w:color w:val="000000"/>
              <w:sz w:val="24"/>
              <w:szCs w:val="24"/>
              <w:lang w:val="en-US"/>
            </w:rPr>
            <w:t>Sammanfattning</w:t>
          </w:r>
          <w:proofErr w:type="spellEnd"/>
        </w:p>
        <w:p w:rsidR="007F46C9" w:rsidRDefault="00E10A73" w:rsidP="002819E2">
          <w:pPr>
            <w:autoSpaceDE w:val="0"/>
            <w:autoSpaceDN w:val="0"/>
            <w:adjustRightInd w:val="0"/>
            <w:spacing w:line="240" w:lineRule="auto"/>
            <w:rPr>
              <w:rFonts w:ascii="EB Garamond" w:eastAsia="Times New Roman" w:hAnsi="EB Garamond" w:cs="EB Garamond"/>
              <w:color w:val="000000"/>
              <w:szCs w:val="18"/>
              <w:lang w:val="en-US"/>
            </w:rPr>
          </w:pPr>
          <w:r w:rsidRPr="00156123">
            <w:rPr>
              <w:rFonts w:ascii="EB Garamond" w:eastAsia="Times New Roman" w:hAnsi="EB Garamond" w:cs="EB Garamond"/>
              <w:color w:val="000000"/>
              <w:szCs w:val="18"/>
              <w:lang w:val="en-US"/>
            </w:rPr>
            <w:t xml:space="preserve">Ordföranden inleder sammanträdet med att informera om att ingen ledamot eller ersättare i </w:t>
          </w:r>
          <w:r>
            <w:rPr>
              <w:rFonts w:ascii="EB Garamond" w:eastAsia="Times New Roman" w:hAnsi="EB Garamond" w:cs="EB Garamond"/>
              <w:color w:val="000000"/>
              <w:szCs w:val="18"/>
              <w:lang w:val="en-US"/>
            </w:rPr>
            <w:t>samhällsbyggnads</w:t>
          </w:r>
          <w:r w:rsidRPr="00156123">
            <w:rPr>
              <w:rFonts w:ascii="EB Garamond" w:eastAsia="Times New Roman" w:hAnsi="EB Garamond" w:cs="EB Garamond"/>
              <w:color w:val="000000"/>
              <w:szCs w:val="18"/>
              <w:lang w:val="en-US"/>
            </w:rPr>
            <w:t>nämnden varken kan hindras eller tvingas att fysiskt närvara på ett sammanträde, men Vadstena kommun följer Folkhälsomyndighetens rekommendationer. Fysiskt deltagande på ett sammanträde som inte stämmer överens med Folkhälsomyndighetens rekommendationer är inget som kommunen står bakom.</w:t>
          </w:r>
        </w:p>
        <w:p w:rsidR="007F46C9" w:rsidRPr="00156123" w:rsidRDefault="007F46C9" w:rsidP="002819E2">
          <w:pPr>
            <w:autoSpaceDE w:val="0"/>
            <w:autoSpaceDN w:val="0"/>
            <w:adjustRightInd w:val="0"/>
            <w:spacing w:line="240" w:lineRule="auto"/>
            <w:rPr>
              <w:rFonts w:ascii="EB Garamond" w:eastAsia="Times New Roman" w:hAnsi="EB Garamond" w:cs="EB Garamond"/>
              <w:color w:val="000000"/>
              <w:szCs w:val="18"/>
              <w:lang w:val="en-US"/>
            </w:rPr>
          </w:pPr>
        </w:p>
        <w:p w:rsidR="007F46C9" w:rsidRPr="00156123" w:rsidRDefault="00E10A73" w:rsidP="002819E2">
          <w:pPr>
            <w:autoSpaceDE w:val="0"/>
            <w:autoSpaceDN w:val="0"/>
            <w:adjustRightInd w:val="0"/>
            <w:spacing w:line="240" w:lineRule="auto"/>
            <w:rPr>
              <w:rFonts w:ascii="EB Garamond" w:eastAsia="Times New Roman" w:hAnsi="EB Garamond" w:cs="EB Garamond"/>
              <w:color w:val="000000"/>
              <w:szCs w:val="18"/>
              <w:lang w:val="en-US"/>
            </w:rPr>
          </w:pPr>
          <w:r w:rsidRPr="00156123">
            <w:rPr>
              <w:rFonts w:ascii="EB Garamond" w:eastAsia="Times New Roman" w:hAnsi="EB Garamond" w:cs="EB Garamond"/>
              <w:color w:val="000000"/>
              <w:szCs w:val="18"/>
              <w:lang w:val="en-US"/>
            </w:rPr>
            <w:t>Till varje sammanträde sammanställs en föredragningslista. Där redovisas vilka ärenden ordföranden vill att nämnden ska behandla. Vid sammanträdet har nämndledamöterna möjlighet att föreslå ändringar i listan.</w:t>
          </w:r>
        </w:p>
        <w:p w:rsidR="005B071D" w:rsidRPr="004A1753" w:rsidRDefault="005B071D" w:rsidP="002819E2">
          <w:pPr>
            <w:spacing w:line="240" w:lineRule="auto"/>
            <w:rPr>
              <w:rFonts w:ascii="EB Garamond" w:hAnsi="EB Garamond" w:cs="EB Garamond"/>
            </w:rPr>
          </w:pPr>
        </w:p>
        <w:p w:rsidR="007408EC" w:rsidRDefault="007408EC" w:rsidP="002819E2">
          <w:pPr>
            <w:spacing w:line="240" w:lineRule="auto"/>
          </w:pPr>
        </w:p>
        <w:p w:rsidR="00666818" w:rsidRDefault="00E10A73" w:rsidP="002819E2">
          <w:pPr>
            <w:spacing w:line="240" w:lineRule="auto"/>
          </w:pPr>
          <w:r>
            <w:br w:type="page"/>
          </w:r>
        </w:p>
        <w:p w:rsidR="00894F2F" w:rsidRPr="00363CEC" w:rsidRDefault="00E10A73" w:rsidP="002819E2">
          <w:pPr>
            <w:spacing w:line="240" w:lineRule="auto"/>
            <w:rPr>
              <w:rFonts w:ascii="Lato" w:hAnsi="Lato"/>
            </w:rPr>
          </w:pPr>
          <w:r w:rsidRPr="00363CEC">
            <w:rPr>
              <w:rStyle w:val="Rubrik5Char"/>
              <w:rFonts w:ascii="Lato" w:hAnsi="Lato"/>
            </w:rPr>
            <w:t>§</w:t>
          </w:r>
          <w:r w:rsidRPr="00363CEC">
            <w:rPr>
              <w:rFonts w:ascii="Lato" w:hAnsi="Lato" w:cs="Arial"/>
              <w:sz w:val="28"/>
              <w:szCs w:val="28"/>
            </w:rPr>
            <w:t xml:space="preserve"> </w:t>
          </w:r>
          <w:r w:rsidRPr="00363CEC">
            <w:rPr>
              <w:rStyle w:val="Rubrik5Char"/>
              <w:rFonts w:ascii="Lato" w:hAnsi="Lato"/>
            </w:rPr>
            <w:t>62</w:t>
          </w:r>
        </w:p>
        <w:p w:rsidR="00894F2F" w:rsidRPr="00363CEC" w:rsidRDefault="00E10A73" w:rsidP="002819E2">
          <w:pPr>
            <w:pStyle w:val="Rubrik5"/>
            <w:spacing w:line="240" w:lineRule="auto"/>
            <w:rPr>
              <w:rStyle w:val="Rubrik5Char"/>
              <w:rFonts w:ascii="Lato" w:hAnsi="Lato"/>
            </w:rPr>
          </w:pPr>
          <w:r w:rsidRPr="00363CEC">
            <w:rPr>
              <w:rStyle w:val="Rubrik5Char"/>
              <w:rFonts w:ascii="Lato" w:hAnsi="Lato"/>
            </w:rPr>
            <w:t>Utvärdering av avstängning av Tycklingevägen</w:t>
          </w:r>
        </w:p>
        <w:p w:rsidR="002E05C2" w:rsidRPr="002E05C2" w:rsidRDefault="002E05C2" w:rsidP="002E05C2">
          <w:pPr>
            <w:pStyle w:val="Rubrik2"/>
          </w:pPr>
          <w:proofErr w:type="spellStart"/>
          <w:proofErr w:type="gramStart"/>
          <w:r w:rsidRPr="002E05C2">
            <w:t>Ordförande</w:t>
          </w:r>
          <w:proofErr w:type="spellEnd"/>
          <w:r w:rsidRPr="002E05C2">
            <w:t xml:space="preserve"> Lars Öhman (M) </w:t>
          </w:r>
          <w:proofErr w:type="spellStart"/>
          <w:r w:rsidRPr="002E05C2">
            <w:t>ger</w:t>
          </w:r>
          <w:proofErr w:type="spellEnd"/>
          <w:r w:rsidRPr="002E05C2">
            <w:t xml:space="preserve"> information </w:t>
          </w:r>
          <w:proofErr w:type="spellStart"/>
          <w:r w:rsidRPr="002E05C2">
            <w:t>från</w:t>
          </w:r>
          <w:proofErr w:type="spellEnd"/>
          <w:r w:rsidRPr="002E05C2">
            <w:t xml:space="preserve"> </w:t>
          </w:r>
          <w:proofErr w:type="spellStart"/>
          <w:r w:rsidRPr="002E05C2">
            <w:t>det</w:t>
          </w:r>
          <w:proofErr w:type="spellEnd"/>
          <w:r w:rsidRPr="002E05C2">
            <w:t xml:space="preserve"> </w:t>
          </w:r>
          <w:proofErr w:type="spellStart"/>
          <w:r w:rsidRPr="002E05C2">
            <w:t>möte</w:t>
          </w:r>
          <w:proofErr w:type="spellEnd"/>
          <w:r w:rsidRPr="002E05C2">
            <w:t xml:space="preserve"> </w:t>
          </w:r>
          <w:proofErr w:type="spellStart"/>
          <w:r w:rsidRPr="002E05C2">
            <w:t>som</w:t>
          </w:r>
          <w:proofErr w:type="spellEnd"/>
          <w:r w:rsidRPr="002E05C2">
            <w:t xml:space="preserve"> </w:t>
          </w:r>
          <w:proofErr w:type="spellStart"/>
          <w:r w:rsidRPr="002E05C2">
            <w:t>hölls</w:t>
          </w:r>
          <w:proofErr w:type="spellEnd"/>
          <w:r w:rsidRPr="002E05C2">
            <w:t xml:space="preserve"> med </w:t>
          </w:r>
          <w:proofErr w:type="spellStart"/>
          <w:r w:rsidRPr="002E05C2">
            <w:t>vägsamfälligheten</w:t>
          </w:r>
          <w:proofErr w:type="spellEnd"/>
          <w:r w:rsidRPr="002E05C2">
            <w:t xml:space="preserve"> </w:t>
          </w:r>
          <w:proofErr w:type="spellStart"/>
          <w:r w:rsidRPr="002E05C2">
            <w:t>Tycklingevägen</w:t>
          </w:r>
          <w:proofErr w:type="spellEnd"/>
          <w:r w:rsidRPr="002E05C2">
            <w:t xml:space="preserve"> </w:t>
          </w:r>
          <w:proofErr w:type="spellStart"/>
          <w:r w:rsidRPr="002E05C2">
            <w:t>angående</w:t>
          </w:r>
          <w:proofErr w:type="spellEnd"/>
          <w:r w:rsidRPr="002E05C2">
            <w:t xml:space="preserve"> </w:t>
          </w:r>
          <w:proofErr w:type="spellStart"/>
          <w:r w:rsidRPr="002E05C2">
            <w:t>sommarens</w:t>
          </w:r>
          <w:proofErr w:type="spellEnd"/>
          <w:r w:rsidRPr="002E05C2">
            <w:t xml:space="preserve"> </w:t>
          </w:r>
          <w:proofErr w:type="spellStart"/>
          <w:r w:rsidRPr="002E05C2">
            <w:t>avstängning</w:t>
          </w:r>
          <w:proofErr w:type="spellEnd"/>
          <w:r w:rsidRPr="002E05C2">
            <w:t>.</w:t>
          </w:r>
          <w:proofErr w:type="gramEnd"/>
        </w:p>
        <w:p w:rsidR="00BD03FE" w:rsidRPr="002E05C2" w:rsidRDefault="00E10A73" w:rsidP="002E05C2">
          <w:pPr>
            <w:pStyle w:val="Rubrik2"/>
            <w:rPr>
              <w:b/>
            </w:rPr>
          </w:pPr>
          <w:proofErr w:type="gramStart"/>
          <w:r w:rsidRPr="002E05C2">
            <w:t xml:space="preserve">Samhällsbyggnadsnämnden </w:t>
          </w:r>
          <w:proofErr w:type="spellStart"/>
          <w:r w:rsidRPr="002E05C2">
            <w:t>noterar</w:t>
          </w:r>
          <w:proofErr w:type="spellEnd"/>
          <w:r w:rsidRPr="002E05C2">
            <w:t xml:space="preserve"> </w:t>
          </w:r>
          <w:proofErr w:type="spellStart"/>
          <w:r w:rsidRPr="002E05C2">
            <w:t>informationen</w:t>
          </w:r>
          <w:proofErr w:type="spellEnd"/>
          <w:r w:rsidRPr="002E05C2">
            <w:t>.</w:t>
          </w:r>
          <w:proofErr w:type="gramEnd"/>
        </w:p>
        <w:p w:rsidR="005B071D" w:rsidRPr="002819E2" w:rsidRDefault="005B071D" w:rsidP="002819E2">
          <w:pPr>
            <w:spacing w:line="240" w:lineRule="auto"/>
            <w:rPr>
              <w:rFonts w:ascii="EB Garamond" w:hAnsi="EB Garamond" w:cs="EB Garamond"/>
              <w:sz w:val="20"/>
            </w:rPr>
          </w:pPr>
        </w:p>
        <w:p w:rsidR="005B071D" w:rsidRPr="002819E2" w:rsidRDefault="005B071D" w:rsidP="002819E2">
          <w:pPr>
            <w:spacing w:line="240" w:lineRule="auto"/>
            <w:rPr>
              <w:rFonts w:ascii="EB Garamond" w:hAnsi="EB Garamond" w:cs="EB Garamond"/>
              <w:sz w:val="20"/>
            </w:rPr>
          </w:pPr>
        </w:p>
        <w:p w:rsidR="005B071D" w:rsidRPr="004A1753" w:rsidRDefault="005B071D" w:rsidP="002819E2">
          <w:pPr>
            <w:spacing w:line="240" w:lineRule="auto"/>
            <w:rPr>
              <w:rFonts w:ascii="EB Garamond" w:hAnsi="EB Garamond" w:cs="EB Garamond"/>
            </w:rPr>
          </w:pPr>
        </w:p>
        <w:p w:rsidR="005B071D" w:rsidRPr="004A1753" w:rsidRDefault="005B071D" w:rsidP="002819E2">
          <w:pPr>
            <w:spacing w:line="240" w:lineRule="auto"/>
            <w:rPr>
              <w:rFonts w:ascii="EB Garamond" w:hAnsi="EB Garamond" w:cs="EB Garamond"/>
            </w:rPr>
          </w:pPr>
        </w:p>
        <w:p w:rsidR="005B071D" w:rsidRPr="004A1753" w:rsidRDefault="005B071D" w:rsidP="002819E2">
          <w:pPr>
            <w:spacing w:line="240" w:lineRule="auto"/>
            <w:rPr>
              <w:rFonts w:ascii="EB Garamond" w:hAnsi="EB Garamond" w:cs="EB Garamond"/>
            </w:rPr>
          </w:pPr>
        </w:p>
        <w:p w:rsidR="005B071D" w:rsidRPr="004A1753" w:rsidRDefault="005B071D" w:rsidP="002819E2">
          <w:pPr>
            <w:spacing w:line="240" w:lineRule="auto"/>
            <w:rPr>
              <w:rFonts w:ascii="EB Garamond" w:hAnsi="EB Garamond" w:cs="EB Garamond"/>
            </w:rPr>
          </w:pPr>
        </w:p>
        <w:p w:rsidR="007408EC" w:rsidRDefault="007408EC" w:rsidP="002819E2">
          <w:pPr>
            <w:spacing w:line="240" w:lineRule="auto"/>
          </w:pPr>
        </w:p>
        <w:p w:rsidR="00666818" w:rsidRDefault="00E10A73" w:rsidP="002819E2">
          <w:pPr>
            <w:spacing w:line="240" w:lineRule="auto"/>
          </w:pPr>
          <w:r>
            <w:br w:type="page"/>
          </w:r>
        </w:p>
        <w:p w:rsidR="00894F2F" w:rsidRPr="00363CEC" w:rsidRDefault="00E10A73" w:rsidP="002819E2">
          <w:pPr>
            <w:spacing w:line="240" w:lineRule="auto"/>
            <w:rPr>
              <w:rFonts w:ascii="Lato" w:hAnsi="Lato"/>
            </w:rPr>
          </w:pPr>
          <w:r w:rsidRPr="00363CEC">
            <w:rPr>
              <w:rStyle w:val="Rubrik5Char"/>
              <w:rFonts w:ascii="Lato" w:hAnsi="Lato"/>
            </w:rPr>
            <w:t>§</w:t>
          </w:r>
          <w:r w:rsidRPr="00363CEC">
            <w:rPr>
              <w:rFonts w:ascii="Lato" w:hAnsi="Lato" w:cs="Arial"/>
              <w:sz w:val="28"/>
              <w:szCs w:val="28"/>
            </w:rPr>
            <w:t xml:space="preserve"> </w:t>
          </w:r>
          <w:r w:rsidRPr="00363CEC">
            <w:rPr>
              <w:rStyle w:val="Rubrik5Char"/>
              <w:rFonts w:ascii="Lato" w:hAnsi="Lato"/>
            </w:rPr>
            <w:t>63</w:t>
          </w:r>
        </w:p>
        <w:p w:rsidR="00894F2F" w:rsidRPr="00363CEC" w:rsidRDefault="00E10A73" w:rsidP="002819E2">
          <w:pPr>
            <w:pStyle w:val="Rubrik5"/>
            <w:spacing w:line="240" w:lineRule="auto"/>
            <w:rPr>
              <w:rStyle w:val="Rubrik5Char"/>
              <w:rFonts w:ascii="Lato" w:hAnsi="Lato"/>
            </w:rPr>
          </w:pPr>
          <w:r w:rsidRPr="00363CEC">
            <w:rPr>
              <w:rStyle w:val="Rubrik5Char"/>
              <w:rFonts w:ascii="Lato" w:hAnsi="Lato"/>
            </w:rPr>
            <w:t xml:space="preserve">Kontroll av </w:t>
          </w:r>
          <w:proofErr w:type="gramStart"/>
          <w:r w:rsidRPr="00363CEC">
            <w:rPr>
              <w:rStyle w:val="Rubrik5Char"/>
              <w:rFonts w:ascii="Lato" w:hAnsi="Lato"/>
            </w:rPr>
            <w:t>dataskyddsefterlevnad</w:t>
          </w:r>
          <w:proofErr w:type="gramEnd"/>
          <w:r w:rsidRPr="00363CEC">
            <w:rPr>
              <w:rStyle w:val="Rubrik5Char"/>
              <w:rFonts w:ascii="Lato" w:hAnsi="Lato"/>
            </w:rPr>
            <w:t xml:space="preserve"> 2019</w:t>
          </w:r>
        </w:p>
        <w:p w:rsidR="00061EF5" w:rsidRPr="00363CEC" w:rsidRDefault="00E10A73" w:rsidP="002819E2">
          <w:pPr>
            <w:spacing w:line="240" w:lineRule="auto"/>
            <w:rPr>
              <w:rFonts w:ascii="EB Garamond" w:hAnsi="EB Garamond" w:cs="EB Garamond"/>
              <w:lang w:eastAsia="sv-SE"/>
            </w:rPr>
          </w:pPr>
          <w:r w:rsidRPr="00363CEC">
            <w:rPr>
              <w:rFonts w:ascii="EB Garamond" w:hAnsi="EB Garamond" w:cs="EB Garamond"/>
              <w:lang w:eastAsia="sv-SE"/>
            </w:rPr>
            <w:t xml:space="preserve">Vår beteckning: </w:t>
          </w:r>
          <w:r w:rsidR="00524835" w:rsidRPr="00363CEC">
            <w:rPr>
              <w:rFonts w:ascii="EB Garamond" w:hAnsi="EB Garamond" w:cs="EB Garamond"/>
            </w:rPr>
            <w:t>SBN/2020:70</w:t>
          </w:r>
          <w:r w:rsidR="00524835" w:rsidRPr="00363CEC">
            <w:rPr>
              <w:rFonts w:ascii="EB Garamond" w:hAnsi="EB Garamond" w:cs="EB Garamond"/>
              <w:lang w:eastAsia="sv-SE"/>
            </w:rPr>
            <w:t xml:space="preserve"> - </w:t>
          </w:r>
          <w:r w:rsidR="00524835" w:rsidRPr="00363CEC">
            <w:rPr>
              <w:rFonts w:ascii="EB Garamond" w:hAnsi="EB Garamond" w:cs="EB Garamond"/>
            </w:rPr>
            <w:t>005</w:t>
          </w:r>
        </w:p>
        <w:p w:rsidR="005B071D" w:rsidRPr="002819E2" w:rsidRDefault="00E10A73" w:rsidP="002E05C2">
          <w:pPr>
            <w:pStyle w:val="Rubrik2"/>
            <w:rPr>
              <w:b/>
            </w:rPr>
          </w:pPr>
          <w:proofErr w:type="spellStart"/>
          <w:r w:rsidRPr="002819E2">
            <w:t>Kommunens</w:t>
          </w:r>
          <w:proofErr w:type="spellEnd"/>
          <w:r w:rsidRPr="002819E2">
            <w:t xml:space="preserve"> GDPR-</w:t>
          </w:r>
          <w:proofErr w:type="spellStart"/>
          <w:r w:rsidRPr="002819E2">
            <w:t>samordnare</w:t>
          </w:r>
          <w:proofErr w:type="spellEnd"/>
          <w:r w:rsidRPr="002819E2">
            <w:t xml:space="preserve"> </w:t>
          </w:r>
          <w:proofErr w:type="spellStart"/>
          <w:r w:rsidRPr="002819E2">
            <w:t>informerar</w:t>
          </w:r>
          <w:proofErr w:type="spellEnd"/>
          <w:r w:rsidRPr="002819E2">
            <w:t xml:space="preserve"> </w:t>
          </w:r>
          <w:proofErr w:type="gramStart"/>
          <w:r w:rsidRPr="002819E2">
            <w:t>om</w:t>
          </w:r>
          <w:proofErr w:type="gramEnd"/>
          <w:r w:rsidRPr="002819E2">
            <w:t xml:space="preserve"> den rapport som kommunens dataskyddsombud, Sydarkivera, har gjort om hur kommunen följer dataskyddslagen.</w:t>
          </w:r>
        </w:p>
        <w:p w:rsidR="00B947BB" w:rsidRPr="002819E2" w:rsidRDefault="00E10A73" w:rsidP="002E05C2">
          <w:pPr>
            <w:pStyle w:val="Rubrik2"/>
            <w:rPr>
              <w:b/>
            </w:rPr>
          </w:pPr>
          <w:proofErr w:type="gramStart"/>
          <w:r w:rsidRPr="002819E2">
            <w:t>Samhällsbyggnadsnämnden noterar informationen.</w:t>
          </w:r>
          <w:proofErr w:type="gramEnd"/>
        </w:p>
        <w:p w:rsidR="005B071D" w:rsidRPr="004A1753" w:rsidRDefault="005B071D" w:rsidP="002819E2">
          <w:pPr>
            <w:spacing w:line="240" w:lineRule="auto"/>
            <w:rPr>
              <w:rFonts w:ascii="EB Garamond" w:hAnsi="EB Garamond" w:cs="EB Garamond"/>
            </w:rPr>
          </w:pPr>
        </w:p>
        <w:p w:rsidR="005B071D" w:rsidRPr="004A1753" w:rsidRDefault="005B071D" w:rsidP="002819E2">
          <w:pPr>
            <w:spacing w:line="240" w:lineRule="auto"/>
            <w:rPr>
              <w:rFonts w:ascii="EB Garamond" w:hAnsi="EB Garamond" w:cs="EB Garamond"/>
            </w:rPr>
          </w:pPr>
        </w:p>
        <w:p w:rsidR="005B071D" w:rsidRPr="004A1753" w:rsidRDefault="005B071D" w:rsidP="002819E2">
          <w:pPr>
            <w:spacing w:line="240" w:lineRule="auto"/>
            <w:rPr>
              <w:rFonts w:ascii="EB Garamond" w:hAnsi="EB Garamond" w:cs="EB Garamond"/>
            </w:rPr>
          </w:pPr>
        </w:p>
        <w:p w:rsidR="007408EC" w:rsidRDefault="007408EC" w:rsidP="002819E2">
          <w:pPr>
            <w:spacing w:line="240" w:lineRule="auto"/>
          </w:pPr>
        </w:p>
        <w:p w:rsidR="00666818" w:rsidRDefault="00E10A73" w:rsidP="002819E2">
          <w:pPr>
            <w:spacing w:line="240" w:lineRule="auto"/>
          </w:pPr>
          <w:r>
            <w:br w:type="page"/>
          </w:r>
        </w:p>
        <w:p w:rsidR="00894F2F" w:rsidRPr="00363CEC" w:rsidRDefault="00E10A73" w:rsidP="002819E2">
          <w:pPr>
            <w:spacing w:line="240" w:lineRule="auto"/>
            <w:rPr>
              <w:rFonts w:ascii="Lato" w:hAnsi="Lato"/>
            </w:rPr>
          </w:pPr>
          <w:r w:rsidRPr="00363CEC">
            <w:rPr>
              <w:rStyle w:val="Rubrik5Char"/>
              <w:rFonts w:ascii="Lato" w:hAnsi="Lato"/>
            </w:rPr>
            <w:t>§</w:t>
          </w:r>
          <w:r w:rsidRPr="00363CEC">
            <w:rPr>
              <w:rFonts w:ascii="Lato" w:hAnsi="Lato" w:cs="Arial"/>
              <w:sz w:val="28"/>
              <w:szCs w:val="28"/>
            </w:rPr>
            <w:t xml:space="preserve"> </w:t>
          </w:r>
          <w:r w:rsidRPr="00363CEC">
            <w:rPr>
              <w:rStyle w:val="Rubrik5Char"/>
              <w:rFonts w:ascii="Lato" w:hAnsi="Lato"/>
            </w:rPr>
            <w:t>64</w:t>
          </w:r>
        </w:p>
        <w:p w:rsidR="00894F2F" w:rsidRPr="00363CEC" w:rsidRDefault="00E10A73" w:rsidP="002819E2">
          <w:pPr>
            <w:pStyle w:val="Rubrik5"/>
            <w:spacing w:line="240" w:lineRule="auto"/>
            <w:rPr>
              <w:rStyle w:val="Rubrik5Char"/>
              <w:rFonts w:ascii="Lato" w:hAnsi="Lato"/>
            </w:rPr>
          </w:pPr>
          <w:r w:rsidRPr="00363CEC">
            <w:rPr>
              <w:rStyle w:val="Rubrik5Char"/>
              <w:rFonts w:ascii="Lato" w:hAnsi="Lato"/>
            </w:rPr>
            <w:t>Meddelanden och handlingar för kännedom</w:t>
          </w:r>
        </w:p>
        <w:p w:rsidR="00061EF5" w:rsidRPr="00363CEC" w:rsidRDefault="00E10A73" w:rsidP="002819E2">
          <w:pPr>
            <w:spacing w:line="240" w:lineRule="auto"/>
            <w:rPr>
              <w:rFonts w:ascii="EB Garamond" w:hAnsi="EB Garamond" w:cs="EB Garamond"/>
            </w:rPr>
          </w:pPr>
          <w:r w:rsidRPr="00363CEC">
            <w:rPr>
              <w:rFonts w:ascii="EB Garamond" w:hAnsi="EB Garamond" w:cs="EB Garamond"/>
              <w:lang w:eastAsia="sv-SE"/>
            </w:rPr>
            <w:t xml:space="preserve">Vår beteckning: </w:t>
          </w:r>
          <w:r w:rsidR="00524835" w:rsidRPr="00363CEC">
            <w:rPr>
              <w:rFonts w:ascii="EB Garamond" w:hAnsi="EB Garamond" w:cs="EB Garamond"/>
            </w:rPr>
            <w:t>SBN/2020:16</w:t>
          </w:r>
          <w:r w:rsidR="00524835" w:rsidRPr="00363CEC">
            <w:rPr>
              <w:rFonts w:ascii="EB Garamond" w:hAnsi="EB Garamond" w:cs="EB Garamond"/>
              <w:lang w:eastAsia="sv-SE"/>
            </w:rPr>
            <w:t xml:space="preserve"> - </w:t>
          </w:r>
          <w:r w:rsidR="00524835" w:rsidRPr="00363CEC">
            <w:rPr>
              <w:rFonts w:ascii="EB Garamond" w:hAnsi="EB Garamond" w:cs="EB Garamond"/>
            </w:rPr>
            <w:t>006</w:t>
          </w:r>
        </w:p>
        <w:p w:rsidR="0076669B" w:rsidRPr="00363CEC" w:rsidRDefault="0076669B" w:rsidP="002819E2">
          <w:pPr>
            <w:spacing w:line="240" w:lineRule="auto"/>
            <w:rPr>
              <w:rFonts w:ascii="EB Garamond" w:hAnsi="EB Garamond" w:cs="EB Garamond"/>
            </w:rPr>
          </w:pPr>
        </w:p>
        <w:p w:rsidR="00FE54C0" w:rsidRPr="00363CEC" w:rsidRDefault="00E10A73" w:rsidP="002819E2">
          <w:pPr>
            <w:autoSpaceDE w:val="0"/>
            <w:autoSpaceDN w:val="0"/>
            <w:adjustRightInd w:val="0"/>
            <w:spacing w:line="240" w:lineRule="auto"/>
            <w:rPr>
              <w:rFonts w:ascii="EB Garamond" w:hAnsi="EB Garamond" w:cs="EB Garamond"/>
              <w:color w:val="000000"/>
              <w:lang w:val="en-US"/>
            </w:rPr>
          </w:pPr>
          <w:r w:rsidRPr="00363CEC">
            <w:rPr>
              <w:rFonts w:ascii="EB Garamond" w:hAnsi="EB Garamond" w:cs="EB Garamond"/>
              <w:color w:val="000000"/>
              <w:lang w:val="en-US"/>
            </w:rPr>
            <w:t>Meddelanden och handlingar för kännedom för perioden 200901 - 201012 delges på dagens sammanträde.</w:t>
          </w:r>
        </w:p>
        <w:p w:rsidR="00FE54C0" w:rsidRPr="00363CEC" w:rsidRDefault="00FE54C0" w:rsidP="002819E2">
          <w:pPr>
            <w:autoSpaceDE w:val="0"/>
            <w:autoSpaceDN w:val="0"/>
            <w:adjustRightInd w:val="0"/>
            <w:spacing w:line="240" w:lineRule="auto"/>
            <w:rPr>
              <w:rFonts w:ascii="EB Garamond" w:hAnsi="EB Garamond" w:cs="EB Garamond"/>
              <w:color w:val="000000"/>
              <w:lang w:val="en-US"/>
            </w:rPr>
          </w:pPr>
        </w:p>
        <w:p w:rsidR="00FE54C0" w:rsidRPr="00363CEC" w:rsidRDefault="00E10A73" w:rsidP="002819E2">
          <w:pPr>
            <w:autoSpaceDE w:val="0"/>
            <w:autoSpaceDN w:val="0"/>
            <w:adjustRightInd w:val="0"/>
            <w:spacing w:line="240" w:lineRule="auto"/>
            <w:rPr>
              <w:rFonts w:ascii="EB Garamond" w:hAnsi="EB Garamond" w:cs="EB Garamond"/>
              <w:color w:val="000000"/>
              <w:szCs w:val="18"/>
              <w:lang w:val="en-US"/>
            </w:rPr>
          </w:pPr>
          <w:r w:rsidRPr="00363CEC">
            <w:rPr>
              <w:rFonts w:ascii="EB Garamond" w:hAnsi="EB Garamond" w:cs="EB Garamond"/>
              <w:color w:val="000000"/>
              <w:szCs w:val="18"/>
              <w:lang w:val="en-US"/>
            </w:rPr>
            <w:t>Samhällsbyggnadsnämnden noterar informationen.</w:t>
          </w:r>
        </w:p>
        <w:p w:rsidR="00FE54C0" w:rsidRPr="00FE54C0" w:rsidRDefault="00FE54C0" w:rsidP="002819E2">
          <w:pPr>
            <w:autoSpaceDE w:val="0"/>
            <w:autoSpaceDN w:val="0"/>
            <w:adjustRightInd w:val="0"/>
            <w:spacing w:line="240" w:lineRule="auto"/>
            <w:rPr>
              <w:rFonts w:ascii="EB Garamond" w:hAnsi="EB Garamond" w:cs="EB Garamond"/>
              <w:color w:val="000000"/>
              <w:szCs w:val="18"/>
              <w:lang w:val="en-US"/>
            </w:rPr>
          </w:pPr>
        </w:p>
        <w:p w:rsidR="007E1971" w:rsidRPr="00FE54C0" w:rsidRDefault="00E10A73" w:rsidP="002E05C2">
          <w:pPr>
            <w:pStyle w:val="Rubrik2"/>
          </w:pPr>
          <w:r w:rsidRPr="00FE54C0">
            <w:t>Kommunstyrelsens beslut 200902</w:t>
          </w:r>
        </w:p>
        <w:p w:rsidR="007E1971" w:rsidRPr="003522E1" w:rsidRDefault="00E10A73" w:rsidP="002819E2">
          <w:pPr>
            <w:spacing w:line="240" w:lineRule="auto"/>
            <w:rPr>
              <w:rFonts w:ascii="EB Garamond" w:hAnsi="EB Garamond" w:cs="EB Garamond"/>
            </w:rPr>
          </w:pPr>
          <w:r w:rsidRPr="003522E1">
            <w:rPr>
              <w:rFonts w:ascii="EB Garamond" w:hAnsi="EB Garamond" w:cs="EB Garamond"/>
            </w:rPr>
            <w:t>Komplettering av ombudgetering av investeringsmedel från 2019 till 2020.</w:t>
          </w:r>
        </w:p>
        <w:p w:rsidR="007E1971" w:rsidRPr="00FE54C0" w:rsidRDefault="00E10A73" w:rsidP="002E05C2">
          <w:pPr>
            <w:pStyle w:val="Rubrik2"/>
          </w:pPr>
          <w:r w:rsidRPr="00FE54C0">
            <w:t>Kommunstyrelsens beslut 200902</w:t>
          </w:r>
        </w:p>
        <w:p w:rsidR="007E1971" w:rsidRPr="003522E1" w:rsidRDefault="00E10A73" w:rsidP="002819E2">
          <w:pPr>
            <w:spacing w:line="240" w:lineRule="auto"/>
            <w:rPr>
              <w:rFonts w:ascii="EB Garamond" w:hAnsi="EB Garamond" w:cs="EB Garamond"/>
            </w:rPr>
          </w:pPr>
          <w:r w:rsidRPr="003522E1">
            <w:rPr>
              <w:rFonts w:ascii="EB Garamond" w:hAnsi="EB Garamond" w:cs="EB Garamond"/>
            </w:rPr>
            <w:t>Redovisning av utredning om alternativ för lokalisering av ny skola, tillagningskök och sporthall.</w:t>
          </w:r>
        </w:p>
        <w:p w:rsidR="007E1971" w:rsidRPr="00FE54C0" w:rsidRDefault="00E10A73" w:rsidP="002E05C2">
          <w:pPr>
            <w:pStyle w:val="Rubrik2"/>
          </w:pPr>
          <w:r w:rsidRPr="00FE54C0">
            <w:t>Länsstyrelsens beslut 200907</w:t>
          </w:r>
        </w:p>
        <w:p w:rsidR="007E1971" w:rsidRPr="003522E1" w:rsidRDefault="00E10A73" w:rsidP="002819E2">
          <w:pPr>
            <w:spacing w:line="240" w:lineRule="auto"/>
            <w:rPr>
              <w:rFonts w:ascii="EB Garamond" w:hAnsi="EB Garamond" w:cs="EB Garamond"/>
            </w:rPr>
          </w:pPr>
          <w:r w:rsidRPr="003522E1">
            <w:rPr>
              <w:rFonts w:ascii="EB Garamond" w:hAnsi="EB Garamond" w:cs="EB Garamond"/>
            </w:rPr>
            <w:t>Beslut om tillstånd till ingrepp i fornlämning med villkor om arkeologisk undersökning i form av schaktningsövervaktning. För handlingar hänvisas till sekreterare.</w:t>
          </w:r>
        </w:p>
        <w:p w:rsidR="007E1971" w:rsidRPr="00FE54C0" w:rsidRDefault="00E10A73" w:rsidP="002E05C2">
          <w:pPr>
            <w:pStyle w:val="Rubrik2"/>
          </w:pPr>
          <w:r w:rsidRPr="00FE54C0">
            <w:t>Riksantikvarieämbetets beslut 200924</w:t>
          </w:r>
        </w:p>
        <w:p w:rsidR="007E1971" w:rsidRPr="003522E1" w:rsidRDefault="00E10A73" w:rsidP="002819E2">
          <w:pPr>
            <w:spacing w:line="240" w:lineRule="auto"/>
            <w:rPr>
              <w:rFonts w:ascii="EB Garamond" w:hAnsi="EB Garamond" w:cs="EB Garamond"/>
            </w:rPr>
          </w:pPr>
          <w:r w:rsidRPr="003522E1">
            <w:rPr>
              <w:rFonts w:ascii="EB Garamond" w:hAnsi="EB Garamond" w:cs="EB Garamond"/>
            </w:rPr>
            <w:t>Tillstånd till ändring av statligt byggnadsminne. För handlingar hänvisas till sekreterare.</w:t>
          </w:r>
        </w:p>
        <w:p w:rsidR="007E1971" w:rsidRPr="00995F44" w:rsidRDefault="007E1971" w:rsidP="002819E2">
          <w:pPr>
            <w:spacing w:line="240" w:lineRule="auto"/>
          </w:pPr>
        </w:p>
        <w:p w:rsidR="007408EC" w:rsidRDefault="007408EC" w:rsidP="002819E2">
          <w:pPr>
            <w:spacing w:line="240" w:lineRule="auto"/>
          </w:pPr>
        </w:p>
        <w:p w:rsidR="00666818" w:rsidRDefault="00E10A73" w:rsidP="002819E2">
          <w:pPr>
            <w:spacing w:line="240" w:lineRule="auto"/>
          </w:pPr>
          <w:r>
            <w:br w:type="page"/>
          </w:r>
        </w:p>
        <w:p w:rsidR="00894F2F" w:rsidRPr="00363CEC" w:rsidRDefault="00E10A73" w:rsidP="002819E2">
          <w:pPr>
            <w:spacing w:line="240" w:lineRule="auto"/>
            <w:rPr>
              <w:rFonts w:ascii="Lato" w:hAnsi="Lato"/>
            </w:rPr>
          </w:pPr>
          <w:r w:rsidRPr="00363CEC">
            <w:rPr>
              <w:rStyle w:val="Rubrik5Char"/>
              <w:rFonts w:ascii="Lato" w:hAnsi="Lato"/>
            </w:rPr>
            <w:t>§</w:t>
          </w:r>
          <w:r w:rsidRPr="00363CEC">
            <w:rPr>
              <w:rFonts w:ascii="Lato" w:hAnsi="Lato" w:cs="Arial"/>
              <w:sz w:val="28"/>
              <w:szCs w:val="28"/>
            </w:rPr>
            <w:t xml:space="preserve"> </w:t>
          </w:r>
          <w:r w:rsidRPr="00363CEC">
            <w:rPr>
              <w:rStyle w:val="Rubrik5Char"/>
              <w:rFonts w:ascii="Lato" w:hAnsi="Lato"/>
            </w:rPr>
            <w:t>65</w:t>
          </w:r>
        </w:p>
        <w:p w:rsidR="00894F2F" w:rsidRPr="00363CEC" w:rsidRDefault="00E10A73" w:rsidP="002819E2">
          <w:pPr>
            <w:pStyle w:val="Rubrik5"/>
            <w:spacing w:line="240" w:lineRule="auto"/>
            <w:rPr>
              <w:rStyle w:val="Rubrik5Char"/>
              <w:rFonts w:ascii="Lato" w:hAnsi="Lato"/>
            </w:rPr>
          </w:pPr>
          <w:r w:rsidRPr="00363CEC">
            <w:rPr>
              <w:rStyle w:val="Rubrik5Char"/>
              <w:rFonts w:ascii="Lato" w:hAnsi="Lato"/>
            </w:rPr>
            <w:t>Information om bygglov och pågående detaljplaner</w:t>
          </w:r>
        </w:p>
        <w:p w:rsidR="005B071D" w:rsidRPr="002819E2" w:rsidRDefault="00E10A73" w:rsidP="002E05C2">
          <w:pPr>
            <w:pStyle w:val="Rubrik2"/>
            <w:rPr>
              <w:b/>
            </w:rPr>
          </w:pPr>
          <w:r w:rsidRPr="002819E2">
            <w:t>Plan- och bygglovchef Anna Säfström informerar om bygglov och pågående detaljplaner.</w:t>
          </w:r>
        </w:p>
        <w:p w:rsidR="0007166C" w:rsidRPr="002819E2" w:rsidRDefault="00E10A73" w:rsidP="002E05C2">
          <w:pPr>
            <w:pStyle w:val="Rubrik2"/>
            <w:rPr>
              <w:b/>
            </w:rPr>
          </w:pPr>
          <w:r w:rsidRPr="002819E2">
            <w:t>Samhällsbyggnadsnämnden noterar informationen.</w:t>
          </w:r>
        </w:p>
        <w:p w:rsidR="005B071D" w:rsidRPr="002819E2" w:rsidRDefault="005B071D" w:rsidP="002819E2">
          <w:pPr>
            <w:spacing w:line="240" w:lineRule="auto"/>
            <w:rPr>
              <w:rFonts w:ascii="EB Garamond" w:hAnsi="EB Garamond" w:cs="EB Garamond"/>
              <w:sz w:val="20"/>
            </w:rPr>
          </w:pPr>
        </w:p>
        <w:p w:rsidR="005B071D" w:rsidRPr="004A1753" w:rsidRDefault="005B071D" w:rsidP="002819E2">
          <w:pPr>
            <w:spacing w:line="240" w:lineRule="auto"/>
            <w:rPr>
              <w:rFonts w:ascii="EB Garamond" w:hAnsi="EB Garamond" w:cs="EB Garamond"/>
            </w:rPr>
          </w:pPr>
        </w:p>
        <w:p w:rsidR="005B071D" w:rsidRPr="004A1753" w:rsidRDefault="005B071D" w:rsidP="002819E2">
          <w:pPr>
            <w:spacing w:line="240" w:lineRule="auto"/>
            <w:rPr>
              <w:rFonts w:ascii="EB Garamond" w:hAnsi="EB Garamond" w:cs="EB Garamond"/>
            </w:rPr>
          </w:pPr>
        </w:p>
        <w:p w:rsidR="005B071D" w:rsidRPr="004A1753" w:rsidRDefault="005B071D" w:rsidP="002819E2">
          <w:pPr>
            <w:spacing w:line="240" w:lineRule="auto"/>
            <w:rPr>
              <w:rFonts w:ascii="EB Garamond" w:hAnsi="EB Garamond" w:cs="EB Garamond"/>
            </w:rPr>
          </w:pPr>
        </w:p>
        <w:p w:rsidR="005B071D" w:rsidRPr="004A1753" w:rsidRDefault="005B071D" w:rsidP="002819E2">
          <w:pPr>
            <w:spacing w:line="240" w:lineRule="auto"/>
            <w:rPr>
              <w:rFonts w:ascii="EB Garamond" w:hAnsi="EB Garamond" w:cs="EB Garamond"/>
            </w:rPr>
          </w:pPr>
        </w:p>
        <w:p w:rsidR="005B071D" w:rsidRPr="004A1753" w:rsidRDefault="005B071D" w:rsidP="002819E2">
          <w:pPr>
            <w:spacing w:line="240" w:lineRule="auto"/>
            <w:rPr>
              <w:rFonts w:ascii="EB Garamond" w:hAnsi="EB Garamond" w:cs="EB Garamond"/>
            </w:rPr>
          </w:pPr>
        </w:p>
        <w:p w:rsidR="007408EC" w:rsidRDefault="007408EC" w:rsidP="002819E2">
          <w:pPr>
            <w:spacing w:line="240" w:lineRule="auto"/>
          </w:pPr>
        </w:p>
        <w:p w:rsidR="00666818" w:rsidRDefault="00E10A73" w:rsidP="002819E2">
          <w:pPr>
            <w:spacing w:line="240" w:lineRule="auto"/>
          </w:pPr>
          <w:r>
            <w:br w:type="page"/>
          </w:r>
        </w:p>
        <w:p w:rsidR="00894F2F" w:rsidRPr="00363CEC" w:rsidRDefault="00E10A73" w:rsidP="002819E2">
          <w:pPr>
            <w:spacing w:line="240" w:lineRule="auto"/>
            <w:rPr>
              <w:rFonts w:ascii="Lato" w:hAnsi="Lato"/>
            </w:rPr>
          </w:pPr>
          <w:r w:rsidRPr="00363CEC">
            <w:rPr>
              <w:rStyle w:val="Rubrik5Char"/>
              <w:rFonts w:ascii="Lato" w:hAnsi="Lato"/>
            </w:rPr>
            <w:t>§</w:t>
          </w:r>
          <w:r w:rsidRPr="00363CEC">
            <w:rPr>
              <w:rFonts w:ascii="Lato" w:hAnsi="Lato" w:cs="Arial"/>
              <w:sz w:val="28"/>
              <w:szCs w:val="28"/>
            </w:rPr>
            <w:t xml:space="preserve"> </w:t>
          </w:r>
          <w:r w:rsidRPr="00363CEC">
            <w:rPr>
              <w:rStyle w:val="Rubrik5Char"/>
              <w:rFonts w:ascii="Lato" w:hAnsi="Lato"/>
            </w:rPr>
            <w:t>66</w:t>
          </w:r>
        </w:p>
        <w:p w:rsidR="00894F2F" w:rsidRPr="00363CEC" w:rsidRDefault="00E10A73" w:rsidP="002819E2">
          <w:pPr>
            <w:pStyle w:val="Rubrik5"/>
            <w:spacing w:line="240" w:lineRule="auto"/>
            <w:rPr>
              <w:rStyle w:val="Rubrik5Char"/>
              <w:rFonts w:ascii="Lato" w:hAnsi="Lato"/>
            </w:rPr>
          </w:pPr>
          <w:r w:rsidRPr="00363CEC">
            <w:rPr>
              <w:rStyle w:val="Rubrik5Char"/>
              <w:rFonts w:ascii="Lato" w:hAnsi="Lato"/>
            </w:rPr>
            <w:t>Information om årlig avgift på hälsoskyddsobjekt</w:t>
          </w:r>
        </w:p>
        <w:p w:rsidR="002E05C2" w:rsidRPr="002E05C2" w:rsidRDefault="002E05C2" w:rsidP="002E05C2">
          <w:pPr>
            <w:pStyle w:val="Rubrik2"/>
          </w:pPr>
          <w:proofErr w:type="spellStart"/>
          <w:r w:rsidRPr="002E05C2">
            <w:t>Miljöchef</w:t>
          </w:r>
          <w:proofErr w:type="spellEnd"/>
          <w:r w:rsidRPr="002E05C2">
            <w:t xml:space="preserve"> </w:t>
          </w:r>
          <w:proofErr w:type="spellStart"/>
          <w:r w:rsidRPr="002E05C2">
            <w:t>Therése</w:t>
          </w:r>
          <w:proofErr w:type="spellEnd"/>
          <w:r w:rsidRPr="002E05C2">
            <w:t xml:space="preserve"> Engdahl </w:t>
          </w:r>
          <w:proofErr w:type="spellStart"/>
          <w:r w:rsidRPr="002E05C2">
            <w:t>informerar</w:t>
          </w:r>
          <w:proofErr w:type="spellEnd"/>
          <w:r w:rsidRPr="002E05C2">
            <w:t xml:space="preserve"> </w:t>
          </w:r>
          <w:proofErr w:type="gramStart"/>
          <w:r w:rsidRPr="002E05C2">
            <w:t>om</w:t>
          </w:r>
          <w:proofErr w:type="gramEnd"/>
          <w:r w:rsidRPr="002E05C2">
            <w:t xml:space="preserve"> </w:t>
          </w:r>
          <w:proofErr w:type="spellStart"/>
          <w:r w:rsidRPr="002E05C2">
            <w:t>möjligheten</w:t>
          </w:r>
          <w:proofErr w:type="spellEnd"/>
          <w:r w:rsidRPr="002E05C2">
            <w:t xml:space="preserve"> </w:t>
          </w:r>
          <w:proofErr w:type="spellStart"/>
          <w:r w:rsidRPr="002E05C2">
            <w:t>för</w:t>
          </w:r>
          <w:proofErr w:type="spellEnd"/>
          <w:r w:rsidRPr="002E05C2">
            <w:t xml:space="preserve"> </w:t>
          </w:r>
          <w:proofErr w:type="spellStart"/>
          <w:r w:rsidRPr="002E05C2">
            <w:t>miljöavdelningen</w:t>
          </w:r>
          <w:proofErr w:type="spellEnd"/>
          <w:r w:rsidRPr="002E05C2">
            <w:t xml:space="preserve"> </w:t>
          </w:r>
          <w:proofErr w:type="spellStart"/>
          <w:r w:rsidRPr="002E05C2">
            <w:t>att</w:t>
          </w:r>
          <w:proofErr w:type="spellEnd"/>
          <w:r w:rsidRPr="002E05C2">
            <w:t xml:space="preserve"> ta </w:t>
          </w:r>
          <w:proofErr w:type="spellStart"/>
          <w:r w:rsidRPr="002E05C2">
            <w:t>låta</w:t>
          </w:r>
          <w:proofErr w:type="spellEnd"/>
          <w:r w:rsidRPr="002E05C2">
            <w:t xml:space="preserve"> </w:t>
          </w:r>
          <w:proofErr w:type="spellStart"/>
          <w:r w:rsidRPr="002E05C2">
            <w:t>delar</w:t>
          </w:r>
          <w:proofErr w:type="spellEnd"/>
          <w:r w:rsidRPr="002E05C2">
            <w:t xml:space="preserve"> </w:t>
          </w:r>
          <w:proofErr w:type="spellStart"/>
          <w:r w:rsidRPr="002E05C2">
            <w:t>av</w:t>
          </w:r>
          <w:proofErr w:type="spellEnd"/>
          <w:r w:rsidRPr="002E05C2">
            <w:t xml:space="preserve"> </w:t>
          </w:r>
          <w:proofErr w:type="spellStart"/>
          <w:r w:rsidRPr="002E05C2">
            <w:t>kommunens</w:t>
          </w:r>
          <w:proofErr w:type="spellEnd"/>
          <w:r w:rsidRPr="002E05C2">
            <w:t xml:space="preserve"> </w:t>
          </w:r>
          <w:proofErr w:type="spellStart"/>
          <w:r w:rsidRPr="002E05C2">
            <w:t>hälsoskyddsobjekt</w:t>
          </w:r>
          <w:proofErr w:type="spellEnd"/>
          <w:r w:rsidRPr="002E05C2">
            <w:t xml:space="preserve"> </w:t>
          </w:r>
          <w:proofErr w:type="spellStart"/>
          <w:r w:rsidRPr="002E05C2">
            <w:t>ingå</w:t>
          </w:r>
          <w:proofErr w:type="spellEnd"/>
          <w:r w:rsidRPr="002E05C2">
            <w:t xml:space="preserve"> </w:t>
          </w:r>
          <w:proofErr w:type="spellStart"/>
          <w:r w:rsidRPr="002E05C2">
            <w:t>i</w:t>
          </w:r>
          <w:proofErr w:type="spellEnd"/>
          <w:r w:rsidRPr="002E05C2">
            <w:t xml:space="preserve"> </w:t>
          </w:r>
          <w:proofErr w:type="spellStart"/>
          <w:r w:rsidRPr="002E05C2">
            <w:t>tillsynsplanen</w:t>
          </w:r>
          <w:proofErr w:type="spellEnd"/>
          <w:r w:rsidRPr="002E05C2">
            <w:t xml:space="preserve"> </w:t>
          </w:r>
          <w:proofErr w:type="spellStart"/>
          <w:r w:rsidRPr="002E05C2">
            <w:t>för</w:t>
          </w:r>
          <w:proofErr w:type="spellEnd"/>
          <w:r w:rsidRPr="002E05C2">
            <w:t xml:space="preserve"> 2021.</w:t>
          </w:r>
        </w:p>
        <w:p w:rsidR="00875BF6" w:rsidRPr="002819E2" w:rsidRDefault="00E10A73" w:rsidP="002E05C2">
          <w:pPr>
            <w:pStyle w:val="Rubrik2"/>
            <w:rPr>
              <w:b/>
            </w:rPr>
          </w:pPr>
          <w:proofErr w:type="gramStart"/>
          <w:r w:rsidRPr="002819E2">
            <w:t>Samhällsbyggnadsnämnden noterar informationen.</w:t>
          </w:r>
          <w:proofErr w:type="gramEnd"/>
        </w:p>
        <w:p w:rsidR="005B071D" w:rsidRPr="004A1753" w:rsidRDefault="005B071D" w:rsidP="002819E2">
          <w:pPr>
            <w:spacing w:line="240" w:lineRule="auto"/>
            <w:rPr>
              <w:rFonts w:ascii="EB Garamond" w:hAnsi="EB Garamond" w:cs="EB Garamond"/>
            </w:rPr>
          </w:pPr>
        </w:p>
        <w:p w:rsidR="005B071D" w:rsidRPr="004A1753" w:rsidRDefault="005B071D" w:rsidP="002819E2">
          <w:pPr>
            <w:spacing w:line="240" w:lineRule="auto"/>
            <w:rPr>
              <w:rFonts w:ascii="EB Garamond" w:hAnsi="EB Garamond" w:cs="EB Garamond"/>
            </w:rPr>
          </w:pPr>
        </w:p>
        <w:p w:rsidR="005B071D" w:rsidRPr="004A1753" w:rsidRDefault="005B071D" w:rsidP="002819E2">
          <w:pPr>
            <w:spacing w:line="240" w:lineRule="auto"/>
            <w:rPr>
              <w:rFonts w:ascii="EB Garamond" w:hAnsi="EB Garamond" w:cs="EB Garamond"/>
            </w:rPr>
          </w:pPr>
        </w:p>
        <w:p w:rsidR="005B071D" w:rsidRPr="004A1753" w:rsidRDefault="005B071D" w:rsidP="002819E2">
          <w:pPr>
            <w:spacing w:line="240" w:lineRule="auto"/>
            <w:rPr>
              <w:rFonts w:ascii="EB Garamond" w:hAnsi="EB Garamond" w:cs="EB Garamond"/>
            </w:rPr>
          </w:pPr>
        </w:p>
        <w:p w:rsidR="005B071D" w:rsidRPr="004A1753" w:rsidRDefault="005B071D" w:rsidP="002819E2">
          <w:pPr>
            <w:spacing w:line="240" w:lineRule="auto"/>
            <w:rPr>
              <w:rFonts w:ascii="EB Garamond" w:hAnsi="EB Garamond" w:cs="EB Garamond"/>
            </w:rPr>
          </w:pPr>
        </w:p>
        <w:p w:rsidR="005B071D" w:rsidRPr="004A1753" w:rsidRDefault="005B071D" w:rsidP="002819E2">
          <w:pPr>
            <w:spacing w:line="240" w:lineRule="auto"/>
            <w:rPr>
              <w:rFonts w:ascii="EB Garamond" w:hAnsi="EB Garamond" w:cs="EB Garamond"/>
            </w:rPr>
          </w:pPr>
        </w:p>
        <w:p w:rsidR="007408EC" w:rsidRDefault="007408EC" w:rsidP="002819E2">
          <w:pPr>
            <w:spacing w:line="240" w:lineRule="auto"/>
          </w:pPr>
        </w:p>
        <w:p w:rsidR="00666818" w:rsidRDefault="00E10A73" w:rsidP="002819E2">
          <w:pPr>
            <w:spacing w:line="240" w:lineRule="auto"/>
          </w:pPr>
          <w:r>
            <w:br w:type="page"/>
          </w:r>
        </w:p>
        <w:p w:rsidR="00894F2F" w:rsidRPr="00363CEC" w:rsidRDefault="00E10A73" w:rsidP="002819E2">
          <w:pPr>
            <w:spacing w:line="240" w:lineRule="auto"/>
            <w:rPr>
              <w:rFonts w:ascii="Lato" w:hAnsi="Lato"/>
            </w:rPr>
          </w:pPr>
          <w:r w:rsidRPr="00363CEC">
            <w:rPr>
              <w:rStyle w:val="Rubrik5Char"/>
              <w:rFonts w:ascii="Lato" w:hAnsi="Lato"/>
            </w:rPr>
            <w:t>§</w:t>
          </w:r>
          <w:r w:rsidRPr="00363CEC">
            <w:rPr>
              <w:rFonts w:ascii="Lato" w:hAnsi="Lato" w:cs="Arial"/>
              <w:sz w:val="28"/>
              <w:szCs w:val="28"/>
            </w:rPr>
            <w:t xml:space="preserve"> </w:t>
          </w:r>
          <w:r w:rsidRPr="00363CEC">
            <w:rPr>
              <w:rStyle w:val="Rubrik5Char"/>
              <w:rFonts w:ascii="Lato" w:hAnsi="Lato"/>
            </w:rPr>
            <w:t>67</w:t>
          </w:r>
        </w:p>
        <w:p w:rsidR="00894F2F" w:rsidRPr="00363CEC" w:rsidRDefault="00E10A73" w:rsidP="002819E2">
          <w:pPr>
            <w:pStyle w:val="Rubrik5"/>
            <w:spacing w:line="240" w:lineRule="auto"/>
            <w:rPr>
              <w:rStyle w:val="Rubrik5Char"/>
              <w:rFonts w:ascii="Lato" w:hAnsi="Lato"/>
            </w:rPr>
          </w:pPr>
          <w:r w:rsidRPr="00363CEC">
            <w:rPr>
              <w:rStyle w:val="Rubrik5Char"/>
              <w:rFonts w:ascii="Lato" w:hAnsi="Lato"/>
            </w:rPr>
            <w:t>Uppföljning av tillsynsplan för miljöavdelningen 2020</w:t>
          </w:r>
        </w:p>
        <w:p w:rsidR="00061EF5" w:rsidRPr="00363CEC" w:rsidRDefault="00E10A73" w:rsidP="002819E2">
          <w:pPr>
            <w:spacing w:line="240" w:lineRule="auto"/>
            <w:rPr>
              <w:rFonts w:ascii="EB Garamond" w:hAnsi="EB Garamond" w:cs="EB Garamond"/>
              <w:lang w:eastAsia="sv-SE"/>
            </w:rPr>
          </w:pPr>
          <w:r w:rsidRPr="00363CEC">
            <w:rPr>
              <w:rFonts w:ascii="EB Garamond" w:hAnsi="EB Garamond" w:cs="EB Garamond"/>
              <w:lang w:eastAsia="sv-SE"/>
            </w:rPr>
            <w:t xml:space="preserve">Vår beteckning: </w:t>
          </w:r>
          <w:r w:rsidR="00524835" w:rsidRPr="00363CEC">
            <w:rPr>
              <w:rFonts w:ascii="EB Garamond" w:hAnsi="EB Garamond" w:cs="EB Garamond"/>
            </w:rPr>
            <w:t>SBN/2019:197</w:t>
          </w:r>
          <w:r w:rsidR="00524835" w:rsidRPr="00363CEC">
            <w:rPr>
              <w:rFonts w:ascii="EB Garamond" w:hAnsi="EB Garamond" w:cs="EB Garamond"/>
              <w:lang w:eastAsia="sv-SE"/>
            </w:rPr>
            <w:t xml:space="preserve"> - </w:t>
          </w:r>
          <w:r w:rsidR="00524835" w:rsidRPr="00363CEC">
            <w:rPr>
              <w:rFonts w:ascii="EB Garamond" w:hAnsi="EB Garamond" w:cs="EB Garamond"/>
            </w:rPr>
            <w:t>012</w:t>
          </w:r>
        </w:p>
        <w:p w:rsidR="0076669B" w:rsidRPr="00061EF5" w:rsidRDefault="0076669B" w:rsidP="002819E2">
          <w:pPr>
            <w:spacing w:line="240" w:lineRule="auto"/>
            <w:rPr>
              <w:lang w:eastAsia="sv-SE"/>
            </w:rPr>
          </w:pPr>
        </w:p>
        <w:p w:rsidR="00811D37" w:rsidRPr="0075464C" w:rsidRDefault="00E10A73" w:rsidP="002819E2">
          <w:pPr>
            <w:pStyle w:val="Vadstena-rubrik2"/>
            <w:rPr>
              <w:rFonts w:ascii="EB Garamond" w:hAnsi="EB Garamond" w:cs="EB Garamond"/>
            </w:rPr>
          </w:pPr>
          <w:r>
            <w:rPr>
              <w:rFonts w:ascii="Lato" w:hAnsi="Lato"/>
            </w:rPr>
            <w:t>Samhällsbyggnadsnämndens</w:t>
          </w:r>
          <w:r w:rsidRPr="0075464C">
            <w:rPr>
              <w:rFonts w:ascii="Lato" w:hAnsi="Lato"/>
            </w:rPr>
            <w:t xml:space="preserve"> beslut</w:t>
          </w:r>
          <w:r w:rsidRPr="0075464C">
            <w:rPr>
              <w:rFonts w:ascii="Lato" w:hAnsi="Lato"/>
            </w:rPr>
            <w:br/>
          </w:r>
        </w:p>
        <w:p w:rsidR="00811D37" w:rsidRPr="0075464C" w:rsidRDefault="00E10A73" w:rsidP="002819E2">
          <w:pPr>
            <w:pStyle w:val="Vadstenabrdtext"/>
            <w:numPr>
              <w:ilvl w:val="0"/>
              <w:numId w:val="2"/>
            </w:numPr>
            <w:rPr>
              <w:rFonts w:ascii="EB Garamond" w:hAnsi="EB Garamond" w:cs="EB Garamond"/>
            </w:rPr>
          </w:pPr>
          <w:r w:rsidRPr="0075464C">
            <w:rPr>
              <w:rFonts w:ascii="EB Garamond" w:hAnsi="EB Garamond" w:cs="EB Garamond"/>
            </w:rPr>
            <w:t>Uppföljningen av tillsynsplanen avseende miljöavdelningens verksamhet under första halvåret 2020 läggs till handlingarna.</w:t>
          </w:r>
          <w:r w:rsidRPr="0075464C">
            <w:rPr>
              <w:rFonts w:ascii="EB Garamond" w:hAnsi="EB Garamond" w:cs="EB Garamond"/>
            </w:rPr>
            <w:br/>
          </w:r>
        </w:p>
        <w:p w:rsidR="00811D37" w:rsidRPr="0075464C" w:rsidRDefault="00E10A73" w:rsidP="002819E2">
          <w:pPr>
            <w:pStyle w:val="Vadstena-rubrik2"/>
            <w:rPr>
              <w:rFonts w:ascii="Lato" w:hAnsi="Lato"/>
            </w:rPr>
          </w:pPr>
          <w:r w:rsidRPr="0075464C">
            <w:rPr>
              <w:rFonts w:ascii="Lato" w:hAnsi="Lato"/>
            </w:rPr>
            <w:t>Sammanfattning</w:t>
          </w:r>
        </w:p>
        <w:p w:rsidR="00811D37" w:rsidRDefault="00E10A73" w:rsidP="002819E2">
          <w:pPr>
            <w:pStyle w:val="Vadstenabrdtext"/>
            <w:rPr>
              <w:rFonts w:ascii="EB Garamond" w:hAnsi="EB Garamond" w:cs="EB Garamond"/>
            </w:rPr>
          </w:pPr>
          <w:r w:rsidRPr="0075464C">
            <w:rPr>
              <w:rFonts w:ascii="EB Garamond" w:hAnsi="EB Garamond" w:cs="EB Garamond"/>
            </w:rPr>
            <w:t>Samhällsbyggnadsnämnden beslutade den 10 december 2019 om tillsynsplan för miljöavdelningens verksamhet 2020. I april 2018 antog nämnden en reviderad version av tillsynsplanen då man bytte fokus till att de verksamheter som betalar å</w:t>
          </w:r>
          <w:r>
            <w:rPr>
              <w:rFonts w:ascii="EB Garamond" w:hAnsi="EB Garamond" w:cs="EB Garamond"/>
            </w:rPr>
            <w:t xml:space="preserve">rlig avgift skulle prioriteras. </w:t>
          </w:r>
          <w:r w:rsidRPr="0075464C">
            <w:rPr>
              <w:rFonts w:ascii="EB Garamond" w:hAnsi="EB Garamond" w:cs="EB Garamond"/>
            </w:rPr>
            <w:t>Uppföljning och utvärdering av verksamheten ska ske årligen enligt bland annat bestämmelser i miljötillsynsförordningen.</w:t>
          </w:r>
        </w:p>
        <w:p w:rsidR="00811D37" w:rsidRDefault="00811D37" w:rsidP="002819E2">
          <w:pPr>
            <w:pStyle w:val="Vadstenabrdtext"/>
            <w:rPr>
              <w:rFonts w:ascii="EB Garamond" w:hAnsi="EB Garamond" w:cs="EB Garamond"/>
            </w:rPr>
          </w:pPr>
        </w:p>
        <w:p w:rsidR="00811D37" w:rsidRPr="0075464C" w:rsidRDefault="00E10A73" w:rsidP="002819E2">
          <w:pPr>
            <w:pStyle w:val="Vadstenabrdtext"/>
            <w:rPr>
              <w:rFonts w:ascii="EB Garamond" w:hAnsi="EB Garamond" w:cs="EB Garamond"/>
            </w:rPr>
          </w:pPr>
          <w:r w:rsidRPr="0075464C">
            <w:rPr>
              <w:rFonts w:ascii="EB Garamond" w:hAnsi="EB Garamond" w:cs="EB Garamond"/>
            </w:rPr>
            <w:t xml:space="preserve">Denna uppföljning avser samhällsbyggnadsnämndens tillsynsverksamhet inom miljöavdelningens område under första halvåret 2020. </w:t>
          </w:r>
        </w:p>
        <w:p w:rsidR="00811D37" w:rsidRPr="0075464C" w:rsidRDefault="00811D37" w:rsidP="002819E2">
          <w:pPr>
            <w:pStyle w:val="Vadstenabrdtext"/>
            <w:rPr>
              <w:rFonts w:ascii="EB Garamond" w:hAnsi="EB Garamond" w:cs="EB Garamond"/>
            </w:rPr>
          </w:pPr>
        </w:p>
        <w:p w:rsidR="00811D37" w:rsidRPr="0075464C" w:rsidRDefault="00E10A73" w:rsidP="002819E2">
          <w:pPr>
            <w:pStyle w:val="Vadstenabrdtext"/>
            <w:rPr>
              <w:rFonts w:ascii="EB Garamond" w:hAnsi="EB Garamond" w:cs="EB Garamond"/>
            </w:rPr>
          </w:pPr>
          <w:r w:rsidRPr="0075464C">
            <w:rPr>
              <w:rFonts w:ascii="EB Garamond" w:hAnsi="EB Garamond" w:cs="EB Garamond"/>
            </w:rPr>
            <w:t>Tidigare år har miljöavdelningen valt att ange tillsynsplanen i timmar men i uppföljningen ange antal inspektioner. Detta gör det svårt att få en korrekt bild av hur mycket tillsyn som levereras i förhållande till den planerade tillsynen. För att kunna ge en mer korrekt bild behöver dessa uppgifter anges på samma sätt. Ett nytt jämförbart sätt kommer att tas fram då</w:t>
          </w:r>
          <w:r>
            <w:rPr>
              <w:rFonts w:ascii="EB Garamond" w:hAnsi="EB Garamond" w:cs="EB Garamond"/>
            </w:rPr>
            <w:t xml:space="preserve"> det</w:t>
          </w:r>
          <w:r w:rsidRPr="0075464C">
            <w:rPr>
              <w:rFonts w:ascii="EB Garamond" w:hAnsi="EB Garamond" w:cs="EB Garamond"/>
            </w:rPr>
            <w:t xml:space="preserve"> </w:t>
          </w:r>
          <w:r>
            <w:rPr>
              <w:rFonts w:ascii="EB Garamond" w:hAnsi="EB Garamond" w:cs="EB Garamond"/>
            </w:rPr>
            <w:t>blir</w:t>
          </w:r>
          <w:r w:rsidRPr="0075464C">
            <w:rPr>
              <w:rFonts w:ascii="EB Garamond" w:hAnsi="EB Garamond" w:cs="EB Garamond"/>
            </w:rPr>
            <w:t xml:space="preserve"> tydligare med kompatibla och jämförbara uppgifter. </w:t>
          </w:r>
        </w:p>
        <w:p w:rsidR="00811D37" w:rsidRPr="0075464C" w:rsidRDefault="00811D37" w:rsidP="002819E2">
          <w:pPr>
            <w:pStyle w:val="Vadstenabrdtext"/>
            <w:rPr>
              <w:rFonts w:ascii="EB Garamond" w:hAnsi="EB Garamond" w:cs="EB Garamond"/>
            </w:rPr>
          </w:pPr>
        </w:p>
        <w:p w:rsidR="00811D37" w:rsidRPr="0075464C" w:rsidRDefault="00E10A73" w:rsidP="002819E2">
          <w:pPr>
            <w:pStyle w:val="Vadstenabrdtext"/>
            <w:rPr>
              <w:rFonts w:ascii="EB Garamond" w:hAnsi="EB Garamond" w:cs="EB Garamond"/>
            </w:rPr>
          </w:pPr>
          <w:r w:rsidRPr="0075464C">
            <w:rPr>
              <w:rFonts w:ascii="EB Garamond" w:hAnsi="EB Garamond" w:cs="EB Garamond"/>
            </w:rPr>
            <w:t xml:space="preserve">Miljöavdelningens verksamhet är till betydande del händelsestyrd. Det innebär att ärenden som gäller olika typer av ansökningar, anmälningar och klagomål kommer in till kontoret och kräver handläggning på olika sätt. Den planerade tillsynens omfattning kan därför påverkas beroende på mängden och karaktären på inkommande ärenden. </w:t>
          </w:r>
        </w:p>
        <w:p w:rsidR="00811D37" w:rsidRPr="0075464C" w:rsidRDefault="00811D37" w:rsidP="002819E2">
          <w:pPr>
            <w:pStyle w:val="Vadstenabrdtext"/>
            <w:rPr>
              <w:rFonts w:ascii="EB Garamond" w:hAnsi="EB Garamond" w:cs="EB Garamond"/>
            </w:rPr>
          </w:pPr>
        </w:p>
        <w:p w:rsidR="00811D37" w:rsidRPr="0075464C" w:rsidRDefault="00E10A73" w:rsidP="002819E2">
          <w:pPr>
            <w:pStyle w:val="Vadstenabrdtext"/>
            <w:rPr>
              <w:rFonts w:ascii="EB Garamond" w:hAnsi="EB Garamond" w:cs="EB Garamond"/>
            </w:rPr>
          </w:pPr>
          <w:r w:rsidRPr="0075464C">
            <w:rPr>
              <w:rFonts w:ascii="EB Garamond" w:hAnsi="EB Garamond" w:cs="EB Garamond"/>
            </w:rPr>
            <w:t>Miljöavdelningens planerade tillsynsarbete första halvåret ligger något efter i förhållande till plan</w:t>
          </w:r>
          <w:r>
            <w:rPr>
              <w:rFonts w:ascii="EB Garamond" w:hAnsi="EB Garamond" w:cs="EB Garamond"/>
            </w:rPr>
            <w:t>. Det beror</w:t>
          </w:r>
          <w:r w:rsidRPr="0075464C">
            <w:rPr>
              <w:rFonts w:ascii="EB Garamond" w:hAnsi="EB Garamond" w:cs="EB Garamond"/>
            </w:rPr>
            <w:t xml:space="preserve"> på Covid-19 </w:t>
          </w:r>
          <w:r>
            <w:rPr>
              <w:rFonts w:ascii="EB Garamond" w:hAnsi="EB Garamond" w:cs="EB Garamond"/>
            </w:rPr>
            <w:t>och att</w:t>
          </w:r>
          <w:r w:rsidRPr="0075464C">
            <w:rPr>
              <w:rFonts w:ascii="EB Garamond" w:hAnsi="EB Garamond" w:cs="EB Garamond"/>
            </w:rPr>
            <w:t xml:space="preserve"> enheten fått planera om och göra trängseltillsyn som inte </w:t>
          </w:r>
          <w:r>
            <w:rPr>
              <w:rFonts w:ascii="EB Garamond" w:hAnsi="EB Garamond" w:cs="EB Garamond"/>
            </w:rPr>
            <w:t>är</w:t>
          </w:r>
          <w:r w:rsidRPr="0075464C">
            <w:rPr>
              <w:rFonts w:ascii="EB Garamond" w:hAnsi="EB Garamond" w:cs="EB Garamond"/>
            </w:rPr>
            <w:t xml:space="preserve"> med i den framtagna tillsynsplanen. </w:t>
          </w:r>
        </w:p>
        <w:p w:rsidR="00811D37" w:rsidRDefault="00811D37" w:rsidP="002819E2">
          <w:pPr>
            <w:pStyle w:val="Vadstenabrdtext"/>
          </w:pPr>
        </w:p>
        <w:p w:rsidR="00363CEC" w:rsidRDefault="00363CEC" w:rsidP="002819E2">
          <w:pPr>
            <w:pStyle w:val="Vadstenabrdtext"/>
          </w:pPr>
        </w:p>
        <w:p w:rsidR="00363CEC" w:rsidRDefault="00363CEC" w:rsidP="002819E2">
          <w:pPr>
            <w:pStyle w:val="Vadstenabrdtext"/>
          </w:pPr>
        </w:p>
        <w:p w:rsidR="00363CEC" w:rsidRDefault="00363CEC" w:rsidP="002819E2">
          <w:pPr>
            <w:pStyle w:val="Vadstenabrdtext"/>
          </w:pPr>
        </w:p>
        <w:p w:rsidR="00363CEC" w:rsidRPr="00363CEC" w:rsidRDefault="00363CEC" w:rsidP="002819E2">
          <w:pPr>
            <w:spacing w:line="240" w:lineRule="auto"/>
            <w:rPr>
              <w:rFonts w:ascii="Lato" w:hAnsi="Lato"/>
            </w:rPr>
          </w:pPr>
          <w:r w:rsidRPr="00363CEC">
            <w:rPr>
              <w:rStyle w:val="Rubrik5Char"/>
              <w:rFonts w:ascii="Lato" w:hAnsi="Lato"/>
            </w:rPr>
            <w:t>§</w:t>
          </w:r>
          <w:r w:rsidRPr="00363CEC">
            <w:rPr>
              <w:rFonts w:ascii="Lato" w:hAnsi="Lato" w:cs="Arial"/>
              <w:sz w:val="28"/>
              <w:szCs w:val="28"/>
            </w:rPr>
            <w:t xml:space="preserve"> </w:t>
          </w:r>
          <w:r w:rsidRPr="00363CEC">
            <w:rPr>
              <w:rStyle w:val="Rubrik5Char"/>
              <w:rFonts w:ascii="Lato" w:hAnsi="Lato"/>
            </w:rPr>
            <w:t>67</w:t>
          </w:r>
          <w:r>
            <w:rPr>
              <w:rStyle w:val="Rubrik5Char"/>
              <w:rFonts w:ascii="Lato" w:hAnsi="Lato"/>
            </w:rPr>
            <w:t xml:space="preserve"> forts.</w:t>
          </w:r>
          <w:r>
            <w:rPr>
              <w:rStyle w:val="Rubrik5Char"/>
              <w:rFonts w:ascii="Lato" w:hAnsi="Lato"/>
            </w:rPr>
            <w:br/>
          </w:r>
        </w:p>
        <w:p w:rsidR="00811D37" w:rsidRPr="0075464C" w:rsidRDefault="00E10A73" w:rsidP="002819E2">
          <w:pPr>
            <w:pStyle w:val="Vadstena-rubrik2"/>
            <w:rPr>
              <w:rFonts w:ascii="Lato" w:hAnsi="Lato"/>
            </w:rPr>
          </w:pPr>
          <w:r w:rsidRPr="0075464C">
            <w:rPr>
              <w:rFonts w:ascii="Lato" w:hAnsi="Lato"/>
            </w:rPr>
            <w:t>Beslutsunderlag</w:t>
          </w:r>
        </w:p>
        <w:p w:rsidR="00811D37" w:rsidRPr="0075464C" w:rsidRDefault="00E10A73" w:rsidP="002819E2">
          <w:pPr>
            <w:pStyle w:val="Vadstenabrdtext"/>
            <w:rPr>
              <w:rFonts w:ascii="EB Garamond" w:hAnsi="EB Garamond" w:cs="EB Garamond"/>
            </w:rPr>
          </w:pPr>
          <w:r w:rsidRPr="0075464C">
            <w:rPr>
              <w:rFonts w:ascii="EB Garamond" w:hAnsi="EB Garamond" w:cs="EB Garamond"/>
            </w:rPr>
            <w:t>Tjänsteskrivelse till samhällsbyggnadsnämnden daterad 12 oktober 2020</w:t>
          </w:r>
        </w:p>
        <w:p w:rsidR="00811D37" w:rsidRDefault="00811D37" w:rsidP="002819E2">
          <w:pPr>
            <w:pStyle w:val="Vadstenabrdtext"/>
          </w:pPr>
        </w:p>
        <w:p w:rsidR="00811D37" w:rsidRPr="0075464C" w:rsidRDefault="00E10A73" w:rsidP="002819E2">
          <w:pPr>
            <w:pStyle w:val="Vadstena-rubrik2"/>
            <w:rPr>
              <w:rFonts w:ascii="Lato" w:hAnsi="Lato"/>
            </w:rPr>
          </w:pPr>
          <w:r w:rsidRPr="0075464C">
            <w:rPr>
              <w:rFonts w:ascii="Lato" w:hAnsi="Lato"/>
            </w:rPr>
            <w:t>Beslutet expedieras till</w:t>
          </w:r>
        </w:p>
        <w:p w:rsidR="00811D37" w:rsidRPr="0075464C" w:rsidRDefault="00E10A73" w:rsidP="002819E2">
          <w:pPr>
            <w:pStyle w:val="Vadstenabrdtext"/>
            <w:rPr>
              <w:rFonts w:ascii="EB Garamond" w:hAnsi="EB Garamond" w:cs="EB Garamond"/>
            </w:rPr>
          </w:pPr>
          <w:r w:rsidRPr="0075464C">
            <w:rPr>
              <w:rFonts w:ascii="EB Garamond" w:hAnsi="EB Garamond" w:cs="EB Garamond"/>
            </w:rPr>
            <w:t>Miljöavdelningen</w:t>
          </w:r>
        </w:p>
        <w:p w:rsidR="005B071D" w:rsidRPr="004A1753" w:rsidRDefault="005B071D" w:rsidP="002E05C2">
          <w:pPr>
            <w:pStyle w:val="Rubrik2"/>
          </w:pPr>
        </w:p>
        <w:p w:rsidR="005B071D" w:rsidRPr="004A1753" w:rsidRDefault="005B071D" w:rsidP="002819E2">
          <w:pPr>
            <w:spacing w:line="240" w:lineRule="auto"/>
            <w:rPr>
              <w:rFonts w:ascii="EB Garamond" w:hAnsi="EB Garamond" w:cs="EB Garamond"/>
            </w:rPr>
          </w:pPr>
        </w:p>
        <w:p w:rsidR="005B071D" w:rsidRPr="004A1753" w:rsidRDefault="005B071D" w:rsidP="002819E2">
          <w:pPr>
            <w:spacing w:line="240" w:lineRule="auto"/>
            <w:rPr>
              <w:rFonts w:ascii="EB Garamond" w:hAnsi="EB Garamond" w:cs="EB Garamond"/>
            </w:rPr>
          </w:pPr>
        </w:p>
        <w:p w:rsidR="005B071D" w:rsidRPr="004A1753" w:rsidRDefault="005B071D" w:rsidP="002819E2">
          <w:pPr>
            <w:spacing w:line="240" w:lineRule="auto"/>
            <w:rPr>
              <w:rFonts w:ascii="EB Garamond" w:hAnsi="EB Garamond" w:cs="EB Garamond"/>
            </w:rPr>
          </w:pPr>
        </w:p>
        <w:p w:rsidR="005B071D" w:rsidRPr="004A1753" w:rsidRDefault="005B071D" w:rsidP="002819E2">
          <w:pPr>
            <w:spacing w:line="240" w:lineRule="auto"/>
            <w:rPr>
              <w:rFonts w:ascii="EB Garamond" w:hAnsi="EB Garamond" w:cs="EB Garamond"/>
            </w:rPr>
          </w:pPr>
        </w:p>
        <w:p w:rsidR="005B071D" w:rsidRPr="004A1753" w:rsidRDefault="005B071D" w:rsidP="002819E2">
          <w:pPr>
            <w:spacing w:line="240" w:lineRule="auto"/>
            <w:rPr>
              <w:rFonts w:ascii="EB Garamond" w:hAnsi="EB Garamond" w:cs="EB Garamond"/>
            </w:rPr>
          </w:pPr>
        </w:p>
        <w:p w:rsidR="005B071D" w:rsidRPr="004A1753" w:rsidRDefault="005B071D" w:rsidP="002819E2">
          <w:pPr>
            <w:spacing w:line="240" w:lineRule="auto"/>
            <w:rPr>
              <w:rFonts w:ascii="EB Garamond" w:hAnsi="EB Garamond" w:cs="EB Garamond"/>
            </w:rPr>
          </w:pPr>
        </w:p>
        <w:p w:rsidR="007408EC" w:rsidRDefault="007408EC" w:rsidP="002819E2">
          <w:pPr>
            <w:spacing w:line="240" w:lineRule="auto"/>
          </w:pPr>
        </w:p>
        <w:p w:rsidR="00666818" w:rsidRDefault="00E10A73" w:rsidP="002819E2">
          <w:pPr>
            <w:spacing w:line="240" w:lineRule="auto"/>
          </w:pPr>
          <w:r>
            <w:br w:type="page"/>
          </w:r>
        </w:p>
        <w:p w:rsidR="00894F2F" w:rsidRPr="00363CEC" w:rsidRDefault="00E10A73" w:rsidP="002819E2">
          <w:pPr>
            <w:spacing w:line="240" w:lineRule="auto"/>
            <w:rPr>
              <w:rFonts w:ascii="Lato" w:hAnsi="Lato"/>
            </w:rPr>
          </w:pPr>
          <w:r w:rsidRPr="00363CEC">
            <w:rPr>
              <w:rStyle w:val="Rubrik5Char"/>
              <w:rFonts w:ascii="Lato" w:hAnsi="Lato"/>
            </w:rPr>
            <w:t>§</w:t>
          </w:r>
          <w:r w:rsidRPr="00363CEC">
            <w:rPr>
              <w:rFonts w:ascii="Lato" w:hAnsi="Lato" w:cs="Arial"/>
              <w:sz w:val="28"/>
              <w:szCs w:val="28"/>
            </w:rPr>
            <w:t xml:space="preserve"> </w:t>
          </w:r>
          <w:r w:rsidRPr="00363CEC">
            <w:rPr>
              <w:rStyle w:val="Rubrik5Char"/>
              <w:rFonts w:ascii="Lato" w:hAnsi="Lato"/>
            </w:rPr>
            <w:t>68</w:t>
          </w:r>
        </w:p>
        <w:p w:rsidR="00894F2F" w:rsidRPr="00363CEC" w:rsidRDefault="00E10A73" w:rsidP="002819E2">
          <w:pPr>
            <w:pStyle w:val="Rubrik5"/>
            <w:spacing w:line="240" w:lineRule="auto"/>
            <w:rPr>
              <w:rStyle w:val="Rubrik5Char"/>
              <w:rFonts w:ascii="Lato" w:hAnsi="Lato"/>
            </w:rPr>
          </w:pPr>
          <w:r w:rsidRPr="00363CEC">
            <w:rPr>
              <w:rStyle w:val="Rubrik5Char"/>
              <w:rFonts w:ascii="Lato" w:hAnsi="Lato"/>
            </w:rPr>
            <w:t>Östnässja 3:3 - ansökan om förhandsbesked</w:t>
          </w:r>
        </w:p>
        <w:p w:rsidR="00061EF5" w:rsidRPr="00363CEC" w:rsidRDefault="00E10A73" w:rsidP="002819E2">
          <w:pPr>
            <w:spacing w:line="240" w:lineRule="auto"/>
            <w:rPr>
              <w:rFonts w:ascii="EB Garamond" w:hAnsi="EB Garamond" w:cs="EB Garamond"/>
            </w:rPr>
          </w:pPr>
          <w:r w:rsidRPr="00363CEC">
            <w:rPr>
              <w:rFonts w:ascii="EB Garamond" w:hAnsi="EB Garamond" w:cs="EB Garamond"/>
              <w:lang w:eastAsia="sv-SE"/>
            </w:rPr>
            <w:t xml:space="preserve">Vår beteckning: </w:t>
          </w:r>
          <w:r w:rsidR="00524835" w:rsidRPr="00363CEC">
            <w:rPr>
              <w:rFonts w:ascii="EB Garamond" w:hAnsi="EB Garamond" w:cs="EB Garamond"/>
            </w:rPr>
            <w:t>SBN/2020:128</w:t>
          </w:r>
          <w:r w:rsidR="00524835" w:rsidRPr="00363CEC">
            <w:rPr>
              <w:rFonts w:ascii="EB Garamond" w:hAnsi="EB Garamond" w:cs="EB Garamond"/>
              <w:lang w:eastAsia="sv-SE"/>
            </w:rPr>
            <w:t xml:space="preserve"> - </w:t>
          </w:r>
          <w:r w:rsidR="00524835" w:rsidRPr="00363CEC">
            <w:rPr>
              <w:rFonts w:ascii="EB Garamond" w:hAnsi="EB Garamond" w:cs="EB Garamond"/>
            </w:rPr>
            <w:t>231</w:t>
          </w:r>
        </w:p>
        <w:p w:rsidR="00F06170" w:rsidRPr="00D05BEB" w:rsidRDefault="00E10A73" w:rsidP="002E05C2">
          <w:pPr>
            <w:pStyle w:val="Rubrik2"/>
          </w:pPr>
          <w:r w:rsidRPr="0047379A">
            <w:rPr>
              <w:rStyle w:val="Vadstena-rubrik2Char"/>
              <w:rFonts w:ascii="Lato" w:eastAsiaTheme="minorHAnsi" w:hAnsi="Lato"/>
              <w:kern w:val="0"/>
            </w:rPr>
            <w:t>Samhällsbyggnadsnämndens</w:t>
          </w:r>
          <w:r w:rsidR="00A81D45" w:rsidRPr="0047379A">
            <w:rPr>
              <w:rStyle w:val="Vadstena-rubrik2Char"/>
              <w:rFonts w:ascii="Lato" w:eastAsiaTheme="minorHAnsi" w:hAnsi="Lato"/>
              <w:kern w:val="0"/>
            </w:rPr>
            <w:t xml:space="preserve"> beslut</w:t>
          </w:r>
        </w:p>
        <w:p w:rsidR="00F06170" w:rsidRPr="00331888" w:rsidRDefault="00F06170" w:rsidP="002819E2">
          <w:pPr>
            <w:spacing w:line="240" w:lineRule="auto"/>
          </w:pPr>
        </w:p>
        <w:p w:rsidR="00EF70D5" w:rsidRPr="0047379A" w:rsidRDefault="00E10A73" w:rsidP="002819E2">
          <w:pPr>
            <w:numPr>
              <w:ilvl w:val="0"/>
              <w:numId w:val="3"/>
            </w:numPr>
            <w:spacing w:line="240" w:lineRule="auto"/>
            <w:rPr>
              <w:rFonts w:ascii="EB Garamond" w:hAnsi="EB Garamond" w:cs="EB Garamond"/>
            </w:rPr>
          </w:pPr>
          <w:r w:rsidRPr="0047379A">
            <w:rPr>
              <w:rFonts w:ascii="EB Garamond" w:hAnsi="EB Garamond" w:cs="EB Garamond"/>
            </w:rPr>
            <w:t>Ansökan om förhandsbesked avslås med stöd av 9 kap. 17§ plan- och bygglagen (2010:900)</w:t>
          </w:r>
        </w:p>
        <w:p w:rsidR="00EF70D5" w:rsidRDefault="00EF70D5" w:rsidP="002819E2">
          <w:pPr>
            <w:spacing w:line="240" w:lineRule="auto"/>
          </w:pPr>
        </w:p>
        <w:p w:rsidR="00EF70D5" w:rsidRPr="0047379A" w:rsidRDefault="00E10A73" w:rsidP="002819E2">
          <w:pPr>
            <w:spacing w:line="240" w:lineRule="auto"/>
            <w:rPr>
              <w:rStyle w:val="Vadstena-rubrik2Char"/>
              <w:rFonts w:ascii="Lato" w:eastAsiaTheme="minorHAnsi" w:hAnsi="Lato"/>
              <w:kern w:val="0"/>
            </w:rPr>
          </w:pPr>
          <w:r w:rsidRPr="0047379A">
            <w:rPr>
              <w:rStyle w:val="Vadstena-rubrik2Char"/>
              <w:rFonts w:ascii="Lato" w:eastAsiaTheme="minorHAnsi" w:hAnsi="Lato"/>
              <w:kern w:val="0"/>
            </w:rPr>
            <w:t>Beslutsmotivering</w:t>
          </w:r>
        </w:p>
        <w:p w:rsidR="00EF70D5" w:rsidRPr="00EF70D5" w:rsidRDefault="00EF70D5" w:rsidP="002819E2">
          <w:pPr>
            <w:spacing w:line="240" w:lineRule="auto"/>
            <w:rPr>
              <w:rStyle w:val="Vadstena-rubrik2Char"/>
              <w:rFonts w:ascii="Arial" w:eastAsiaTheme="minorHAnsi" w:hAnsi="Arial"/>
              <w:b w:val="0"/>
              <w:kern w:val="0"/>
            </w:rPr>
          </w:pPr>
        </w:p>
        <w:p w:rsidR="00EF70D5" w:rsidRPr="0047379A" w:rsidRDefault="00E10A73" w:rsidP="002819E2">
          <w:pPr>
            <w:spacing w:line="240" w:lineRule="auto"/>
            <w:rPr>
              <w:rFonts w:ascii="EB Garamond" w:hAnsi="EB Garamond" w:cs="EB Garamond"/>
              <w:b/>
            </w:rPr>
          </w:pPr>
          <w:r w:rsidRPr="0047379A">
            <w:rPr>
              <w:rFonts w:ascii="EB Garamond" w:hAnsi="EB Garamond" w:cs="EB Garamond"/>
              <w:b/>
            </w:rPr>
            <w:t>Lokalisering</w:t>
          </w:r>
        </w:p>
        <w:p w:rsidR="008A5200" w:rsidRPr="0047379A" w:rsidRDefault="00E10A73" w:rsidP="002819E2">
          <w:pPr>
            <w:spacing w:line="240" w:lineRule="auto"/>
            <w:rPr>
              <w:rFonts w:ascii="EB Garamond" w:hAnsi="EB Garamond" w:cs="EB Garamond"/>
            </w:rPr>
          </w:pPr>
          <w:r w:rsidRPr="0047379A">
            <w:rPr>
              <w:rFonts w:ascii="EB Garamond" w:hAnsi="EB Garamond" w:cs="EB Garamond"/>
            </w:rPr>
            <w:t xml:space="preserve">Området vid Nässja utgörs av ett böljande </w:t>
          </w:r>
          <w:r w:rsidR="00F07A00" w:rsidRPr="0047379A">
            <w:rPr>
              <w:rFonts w:ascii="EB Garamond" w:hAnsi="EB Garamond" w:cs="EB Garamond"/>
            </w:rPr>
            <w:t>jordbruks</w:t>
          </w:r>
          <w:r w:rsidRPr="0047379A">
            <w:rPr>
              <w:rFonts w:ascii="EB Garamond" w:hAnsi="EB Garamond" w:cs="EB Garamond"/>
            </w:rPr>
            <w:t xml:space="preserve">landskap med bebyggelsegrupperingar företrädelsevis placerade </w:t>
          </w:r>
          <w:r w:rsidR="00F07A00" w:rsidRPr="0047379A">
            <w:rPr>
              <w:rFonts w:ascii="EB Garamond" w:hAnsi="EB Garamond" w:cs="EB Garamond"/>
            </w:rPr>
            <w:t xml:space="preserve">i åkermarkens randzoner, </w:t>
          </w:r>
          <w:r w:rsidRPr="0047379A">
            <w:rPr>
              <w:rFonts w:ascii="EB Garamond" w:hAnsi="EB Garamond" w:cs="EB Garamond"/>
            </w:rPr>
            <w:t xml:space="preserve">längs vägar och </w:t>
          </w:r>
          <w:r w:rsidR="00F07A00" w:rsidRPr="0047379A">
            <w:rPr>
              <w:rFonts w:ascii="EB Garamond" w:hAnsi="EB Garamond" w:cs="EB Garamond"/>
            </w:rPr>
            <w:t xml:space="preserve">i </w:t>
          </w:r>
          <w:r w:rsidRPr="0047379A">
            <w:rPr>
              <w:rFonts w:ascii="EB Garamond" w:hAnsi="EB Garamond" w:cs="EB Garamond"/>
            </w:rPr>
            <w:t xml:space="preserve">partier längs stranden. </w:t>
          </w:r>
          <w:r w:rsidR="00651522" w:rsidRPr="0047379A">
            <w:rPr>
              <w:rFonts w:ascii="EB Garamond" w:hAnsi="EB Garamond" w:cs="EB Garamond"/>
            </w:rPr>
            <w:t xml:space="preserve">Enligt översiktsplanen ska </w:t>
          </w:r>
          <w:r w:rsidR="00A347F6" w:rsidRPr="0047379A">
            <w:rPr>
              <w:rFonts w:ascii="EB Garamond" w:hAnsi="EB Garamond" w:cs="EB Garamond"/>
            </w:rPr>
            <w:t>spridd bebyggelse i landskapet undvikas</w:t>
          </w:r>
          <w:r w:rsidR="00BF5687" w:rsidRPr="0047379A">
            <w:rPr>
              <w:rFonts w:ascii="EB Garamond" w:hAnsi="EB Garamond" w:cs="EB Garamond"/>
            </w:rPr>
            <w:t xml:space="preserve"> av flera skäl</w:t>
          </w:r>
          <w:r w:rsidR="00A347F6" w:rsidRPr="0047379A">
            <w:rPr>
              <w:rFonts w:ascii="EB Garamond" w:hAnsi="EB Garamond" w:cs="EB Garamond"/>
            </w:rPr>
            <w:t xml:space="preserve">. Åtgärden som ansökan gäller är uppförande av ett enbostadshus om cirka 180 kvadratmeter med tillhörande gäststuga om 65 kvadratmeter, uthus om cirka 40 kvadratmeter och maskinhall om cirka 250 kvadratmeter. Den tilltänkta etableringen bedöms få en </w:t>
          </w:r>
          <w:r w:rsidR="00BF5687" w:rsidRPr="0047379A">
            <w:rPr>
              <w:rFonts w:ascii="EB Garamond" w:hAnsi="EB Garamond" w:cs="EB Garamond"/>
            </w:rPr>
            <w:t xml:space="preserve">splittrande </w:t>
          </w:r>
          <w:r w:rsidR="00A347F6" w:rsidRPr="0047379A">
            <w:rPr>
              <w:rFonts w:ascii="EB Garamond" w:hAnsi="EB Garamond" w:cs="EB Garamond"/>
            </w:rPr>
            <w:t xml:space="preserve">inverkan på omgivningen som inte är </w:t>
          </w:r>
          <w:r w:rsidR="00556FCE" w:rsidRPr="0047379A">
            <w:rPr>
              <w:rFonts w:ascii="EB Garamond" w:hAnsi="EB Garamond" w:cs="EB Garamond"/>
            </w:rPr>
            <w:t>förenlig med platsens landskapsbild</w:t>
          </w:r>
          <w:r w:rsidR="00BF5687" w:rsidRPr="0047379A">
            <w:rPr>
              <w:rFonts w:ascii="EB Garamond" w:hAnsi="EB Garamond" w:cs="EB Garamond"/>
            </w:rPr>
            <w:t>. Detta</w:t>
          </w:r>
          <w:r w:rsidR="00B72F98" w:rsidRPr="0047379A">
            <w:rPr>
              <w:rFonts w:ascii="EB Garamond" w:hAnsi="EB Garamond" w:cs="EB Garamond"/>
            </w:rPr>
            <w:t xml:space="preserve"> med tanke på den enskilda åtgärdens omfattning och </w:t>
          </w:r>
          <w:r w:rsidR="00FD7572" w:rsidRPr="0047379A">
            <w:rPr>
              <w:rFonts w:ascii="EB Garamond" w:hAnsi="EB Garamond" w:cs="EB Garamond"/>
            </w:rPr>
            <w:t xml:space="preserve">solitära </w:t>
          </w:r>
          <w:r w:rsidR="00A347F6" w:rsidRPr="0047379A">
            <w:rPr>
              <w:rFonts w:ascii="EB Garamond" w:hAnsi="EB Garamond" w:cs="EB Garamond"/>
            </w:rPr>
            <w:t>placer</w:t>
          </w:r>
          <w:r w:rsidR="00B72F98" w:rsidRPr="0047379A">
            <w:rPr>
              <w:rFonts w:ascii="EB Garamond" w:hAnsi="EB Garamond" w:cs="EB Garamond"/>
            </w:rPr>
            <w:t>ing</w:t>
          </w:r>
          <w:r w:rsidR="00A347F6" w:rsidRPr="0047379A">
            <w:rPr>
              <w:rFonts w:ascii="EB Garamond" w:hAnsi="EB Garamond" w:cs="EB Garamond"/>
            </w:rPr>
            <w:t xml:space="preserve"> på en höjdrygg inom det öppna jordbrukslandskapet. Åtgärden kan inte ses överensstämma med översiktsplanen</w:t>
          </w:r>
          <w:r w:rsidR="00A81D45" w:rsidRPr="0047379A">
            <w:rPr>
              <w:rFonts w:ascii="EB Garamond" w:hAnsi="EB Garamond" w:cs="EB Garamond"/>
            </w:rPr>
            <w:t>s intentioner</w:t>
          </w:r>
          <w:r w:rsidR="00B72F98" w:rsidRPr="0047379A">
            <w:rPr>
              <w:rFonts w:ascii="EB Garamond" w:hAnsi="EB Garamond" w:cs="EB Garamond"/>
            </w:rPr>
            <w:t xml:space="preserve"> eller uppfylla kraven </w:t>
          </w:r>
          <w:r w:rsidR="00A81D45" w:rsidRPr="0047379A">
            <w:rPr>
              <w:rFonts w:ascii="EB Garamond" w:hAnsi="EB Garamond" w:cs="EB Garamond"/>
            </w:rPr>
            <w:t xml:space="preserve">i lagstiftningen </w:t>
          </w:r>
          <w:r w:rsidR="00B72F98" w:rsidRPr="0047379A">
            <w:rPr>
              <w:rFonts w:ascii="EB Garamond" w:hAnsi="EB Garamond" w:cs="EB Garamond"/>
            </w:rPr>
            <w:t xml:space="preserve">vad gäller </w:t>
          </w:r>
          <w:r w:rsidR="00BF5687" w:rsidRPr="0047379A">
            <w:rPr>
              <w:rFonts w:ascii="EB Garamond" w:hAnsi="EB Garamond" w:cs="EB Garamond"/>
            </w:rPr>
            <w:t xml:space="preserve">anpassning mot </w:t>
          </w:r>
          <w:r w:rsidR="00B72F98" w:rsidRPr="0047379A">
            <w:rPr>
              <w:rFonts w:ascii="EB Garamond" w:hAnsi="EB Garamond" w:cs="EB Garamond"/>
            </w:rPr>
            <w:t xml:space="preserve">landskapsbild och platsens natur- och kulturvärden. </w:t>
          </w:r>
          <w:r w:rsidR="00651522" w:rsidRPr="0047379A">
            <w:rPr>
              <w:rFonts w:ascii="EB Garamond" w:hAnsi="EB Garamond" w:cs="EB Garamond"/>
            </w:rPr>
            <w:t>Enligt plan- och bygglagen ska markområden användas för det ändamål som området är mest lämpat för med hänsyn till beskaffenhet, läge och behov.</w:t>
          </w:r>
          <w:r w:rsidR="00A347F6" w:rsidRPr="0047379A">
            <w:rPr>
              <w:rFonts w:ascii="EB Garamond" w:hAnsi="EB Garamond" w:cs="EB Garamond"/>
            </w:rPr>
            <w:t xml:space="preserve"> (2 kap</w:t>
          </w:r>
          <w:r w:rsidR="00C25E67" w:rsidRPr="0047379A">
            <w:rPr>
              <w:rFonts w:ascii="EB Garamond" w:hAnsi="EB Garamond" w:cs="EB Garamond"/>
            </w:rPr>
            <w:t>.</w:t>
          </w:r>
          <w:r w:rsidR="00A347F6" w:rsidRPr="0047379A">
            <w:rPr>
              <w:rFonts w:ascii="EB Garamond" w:hAnsi="EB Garamond" w:cs="EB Garamond"/>
            </w:rPr>
            <w:t xml:space="preserve"> 5 §, 9 kap</w:t>
          </w:r>
          <w:r w:rsidR="00C25E67" w:rsidRPr="0047379A">
            <w:rPr>
              <w:rFonts w:ascii="EB Garamond" w:hAnsi="EB Garamond" w:cs="EB Garamond"/>
            </w:rPr>
            <w:t>.</w:t>
          </w:r>
          <w:r w:rsidR="00A347F6" w:rsidRPr="0047379A">
            <w:rPr>
              <w:rFonts w:ascii="EB Garamond" w:hAnsi="EB Garamond" w:cs="EB Garamond"/>
            </w:rPr>
            <w:t xml:space="preserve"> 31 § </w:t>
          </w:r>
          <w:r w:rsidR="00C25E67" w:rsidRPr="0047379A">
            <w:rPr>
              <w:rFonts w:ascii="EB Garamond" w:hAnsi="EB Garamond" w:cs="EB Garamond"/>
            </w:rPr>
            <w:t>p</w:t>
          </w:r>
          <w:r w:rsidR="006328B5" w:rsidRPr="0047379A">
            <w:rPr>
              <w:rFonts w:ascii="EB Garamond" w:hAnsi="EB Garamond" w:cs="EB Garamond"/>
            </w:rPr>
            <w:t>lan- och bygglag</w:t>
          </w:r>
          <w:r w:rsidR="00C25E67" w:rsidRPr="0047379A">
            <w:rPr>
              <w:rFonts w:ascii="EB Garamond" w:hAnsi="EB Garamond" w:cs="EB Garamond"/>
            </w:rPr>
            <w:t>en, PBL</w:t>
          </w:r>
          <w:r w:rsidR="006328B5" w:rsidRPr="0047379A">
            <w:rPr>
              <w:rFonts w:ascii="EB Garamond" w:hAnsi="EB Garamond" w:cs="EB Garamond"/>
            </w:rPr>
            <w:t xml:space="preserve"> (2010:900)</w:t>
          </w:r>
          <w:r w:rsidR="00B72F98" w:rsidRPr="0047379A">
            <w:rPr>
              <w:rFonts w:ascii="EB Garamond" w:hAnsi="EB Garamond" w:cs="EB Garamond"/>
            </w:rPr>
            <w:t xml:space="preserve">. </w:t>
          </w:r>
        </w:p>
        <w:p w:rsidR="008A5200" w:rsidRPr="0047379A" w:rsidRDefault="008A5200" w:rsidP="002819E2">
          <w:pPr>
            <w:spacing w:line="240" w:lineRule="auto"/>
            <w:rPr>
              <w:rFonts w:ascii="EB Garamond" w:hAnsi="EB Garamond" w:cs="EB Garamond"/>
            </w:rPr>
          </w:pPr>
        </w:p>
        <w:p w:rsidR="008A5200" w:rsidRPr="0047379A" w:rsidRDefault="00E10A73" w:rsidP="002819E2">
          <w:pPr>
            <w:spacing w:line="240" w:lineRule="auto"/>
            <w:rPr>
              <w:rFonts w:ascii="EB Garamond" w:hAnsi="EB Garamond" w:cs="EB Garamond"/>
              <w:b/>
            </w:rPr>
          </w:pPr>
          <w:r w:rsidRPr="0047379A">
            <w:rPr>
              <w:rFonts w:ascii="EB Garamond" w:hAnsi="EB Garamond" w:cs="EB Garamond"/>
              <w:b/>
            </w:rPr>
            <w:t>Detaljplanekravet</w:t>
          </w:r>
        </w:p>
        <w:p w:rsidR="008A5200" w:rsidRPr="0047379A" w:rsidRDefault="00E10A73" w:rsidP="002819E2">
          <w:pPr>
            <w:spacing w:line="240" w:lineRule="auto"/>
            <w:rPr>
              <w:rFonts w:ascii="EB Garamond" w:hAnsi="EB Garamond" w:cs="EB Garamond"/>
            </w:rPr>
          </w:pPr>
          <w:r w:rsidRPr="0047379A">
            <w:rPr>
              <w:rFonts w:ascii="EB Garamond" w:hAnsi="EB Garamond" w:cs="EB Garamond"/>
            </w:rPr>
            <w:t xml:space="preserve">Inom området finns ett visst bebyggelsetryck. </w:t>
          </w:r>
          <w:r w:rsidR="00BF5687" w:rsidRPr="0047379A">
            <w:rPr>
              <w:rFonts w:ascii="EB Garamond" w:hAnsi="EB Garamond" w:cs="EB Garamond"/>
            </w:rPr>
            <w:t>För</w:t>
          </w:r>
          <w:r w:rsidRPr="0047379A">
            <w:rPr>
              <w:rFonts w:ascii="EB Garamond" w:hAnsi="EB Garamond" w:cs="EB Garamond"/>
            </w:rPr>
            <w:t xml:space="preserve"> att uppnå en god helhetsverkan</w:t>
          </w:r>
          <w:r w:rsidR="00BF5687" w:rsidRPr="0047379A">
            <w:rPr>
              <w:rFonts w:ascii="EB Garamond" w:hAnsi="EB Garamond" w:cs="EB Garamond"/>
            </w:rPr>
            <w:t xml:space="preserve"> görs bedömningen att </w:t>
          </w:r>
          <w:r w:rsidRPr="0047379A">
            <w:rPr>
              <w:rFonts w:ascii="EB Garamond" w:hAnsi="EB Garamond" w:cs="EB Garamond"/>
            </w:rPr>
            <w:t xml:space="preserve">detaljplaneläggning </w:t>
          </w:r>
          <w:r w:rsidR="00BF5687" w:rsidRPr="0047379A">
            <w:rPr>
              <w:rFonts w:ascii="EB Garamond" w:hAnsi="EB Garamond" w:cs="EB Garamond"/>
            </w:rPr>
            <w:t xml:space="preserve">krävs. Detta för </w:t>
          </w:r>
          <w:r w:rsidRPr="0047379A">
            <w:rPr>
              <w:rFonts w:ascii="EB Garamond" w:hAnsi="EB Garamond" w:cs="EB Garamond"/>
            </w:rPr>
            <w:t xml:space="preserve">att </w:t>
          </w:r>
          <w:r w:rsidR="00BF5687" w:rsidRPr="0047379A">
            <w:rPr>
              <w:rFonts w:ascii="EB Garamond" w:hAnsi="EB Garamond" w:cs="EB Garamond"/>
            </w:rPr>
            <w:t xml:space="preserve">en nytillkommande </w:t>
          </w:r>
          <w:r w:rsidRPr="0047379A">
            <w:rPr>
              <w:rFonts w:ascii="EB Garamond" w:hAnsi="EB Garamond" w:cs="EB Garamond"/>
            </w:rPr>
            <w:t>bebyggelses inverkan</w:t>
          </w:r>
          <w:r w:rsidR="00F07A00" w:rsidRPr="0047379A">
            <w:rPr>
              <w:rFonts w:ascii="EB Garamond" w:hAnsi="EB Garamond" w:cs="EB Garamond"/>
            </w:rPr>
            <w:t xml:space="preserve"> och </w:t>
          </w:r>
          <w:r w:rsidR="00FD7572" w:rsidRPr="0047379A">
            <w:rPr>
              <w:rFonts w:ascii="EB Garamond" w:hAnsi="EB Garamond" w:cs="EB Garamond"/>
            </w:rPr>
            <w:t>samverkan</w:t>
          </w:r>
          <w:r w:rsidRPr="0047379A">
            <w:rPr>
              <w:rFonts w:ascii="EB Garamond" w:hAnsi="EB Garamond" w:cs="EB Garamond"/>
            </w:rPr>
            <w:t xml:space="preserve"> på</w:t>
          </w:r>
          <w:r w:rsidR="00F07A00" w:rsidRPr="0047379A">
            <w:rPr>
              <w:rFonts w:ascii="EB Garamond" w:hAnsi="EB Garamond" w:cs="EB Garamond"/>
            </w:rPr>
            <w:t xml:space="preserve"> och </w:t>
          </w:r>
          <w:r w:rsidR="00FD7572" w:rsidRPr="0047379A">
            <w:rPr>
              <w:rFonts w:ascii="EB Garamond" w:hAnsi="EB Garamond" w:cs="EB Garamond"/>
            </w:rPr>
            <w:t>med</w:t>
          </w:r>
          <w:r w:rsidRPr="0047379A">
            <w:rPr>
              <w:rFonts w:ascii="EB Garamond" w:hAnsi="EB Garamond" w:cs="EB Garamond"/>
            </w:rPr>
            <w:t xml:space="preserve"> omgivningen</w:t>
          </w:r>
          <w:r w:rsidR="00BF5687" w:rsidRPr="0047379A">
            <w:rPr>
              <w:rFonts w:ascii="EB Garamond" w:hAnsi="EB Garamond" w:cs="EB Garamond"/>
            </w:rPr>
            <w:t xml:space="preserve"> bättre ska kunna studeras</w:t>
          </w:r>
          <w:r w:rsidR="00FD7572" w:rsidRPr="0047379A">
            <w:rPr>
              <w:rFonts w:ascii="EB Garamond" w:hAnsi="EB Garamond" w:cs="EB Garamond"/>
            </w:rPr>
            <w:t xml:space="preserve">. Även </w:t>
          </w:r>
          <w:r w:rsidRPr="0047379A">
            <w:rPr>
              <w:rFonts w:ascii="EB Garamond" w:hAnsi="EB Garamond" w:cs="EB Garamond"/>
            </w:rPr>
            <w:t>möjligheter till samordning</w:t>
          </w:r>
          <w:r w:rsidR="00FD7572" w:rsidRPr="0047379A">
            <w:rPr>
              <w:rFonts w:ascii="EB Garamond" w:hAnsi="EB Garamond" w:cs="EB Garamond"/>
            </w:rPr>
            <w:t xml:space="preserve"> </w:t>
          </w:r>
          <w:r w:rsidR="00BF5687" w:rsidRPr="0047379A">
            <w:rPr>
              <w:rFonts w:ascii="EB Garamond" w:hAnsi="EB Garamond" w:cs="EB Garamond"/>
            </w:rPr>
            <w:t>mellan</w:t>
          </w:r>
          <w:r w:rsidR="00F07A00" w:rsidRPr="0047379A">
            <w:rPr>
              <w:rFonts w:ascii="EB Garamond" w:hAnsi="EB Garamond" w:cs="EB Garamond"/>
            </w:rPr>
            <w:t xml:space="preserve"> befintliga bostäder och eventuellt </w:t>
          </w:r>
          <w:r w:rsidR="00BF5687" w:rsidRPr="0047379A">
            <w:rPr>
              <w:rFonts w:ascii="EB Garamond" w:hAnsi="EB Garamond" w:cs="EB Garamond"/>
            </w:rPr>
            <w:t xml:space="preserve">framtida </w:t>
          </w:r>
          <w:r w:rsidR="00F07A00" w:rsidRPr="0047379A">
            <w:rPr>
              <w:rFonts w:ascii="EB Garamond" w:hAnsi="EB Garamond" w:cs="EB Garamond"/>
            </w:rPr>
            <w:t>tillkommande bebyggelse skulle behöva studeras särskilt.</w:t>
          </w:r>
          <w:r w:rsidR="00FD7572" w:rsidRPr="0047379A">
            <w:rPr>
              <w:rFonts w:ascii="EB Garamond" w:hAnsi="EB Garamond" w:cs="EB Garamond"/>
            </w:rPr>
            <w:t xml:space="preserve"> </w:t>
          </w:r>
          <w:r w:rsidRPr="0047379A">
            <w:rPr>
              <w:rFonts w:ascii="EB Garamond" w:hAnsi="EB Garamond" w:cs="EB Garamond"/>
            </w:rPr>
            <w:t xml:space="preserve">Översiktsplanen ger idag inte stöd för </w:t>
          </w:r>
          <w:r w:rsidR="00FD7572" w:rsidRPr="0047379A">
            <w:rPr>
              <w:rFonts w:ascii="EB Garamond" w:hAnsi="EB Garamond" w:cs="EB Garamond"/>
            </w:rPr>
            <w:t xml:space="preserve">detaljplanläggning </w:t>
          </w:r>
          <w:r w:rsidR="00F07A00" w:rsidRPr="0047379A">
            <w:rPr>
              <w:rFonts w:ascii="EB Garamond" w:hAnsi="EB Garamond" w:cs="EB Garamond"/>
            </w:rPr>
            <w:t>med avsikten</w:t>
          </w:r>
          <w:r w:rsidR="00FD7572" w:rsidRPr="0047379A">
            <w:rPr>
              <w:rFonts w:ascii="EB Garamond" w:hAnsi="EB Garamond" w:cs="EB Garamond"/>
            </w:rPr>
            <w:t xml:space="preserve"> </w:t>
          </w:r>
          <w:r w:rsidR="00F07A00" w:rsidRPr="0047379A">
            <w:rPr>
              <w:rFonts w:ascii="EB Garamond" w:hAnsi="EB Garamond" w:cs="EB Garamond"/>
            </w:rPr>
            <w:t xml:space="preserve">att möjliggöra för </w:t>
          </w:r>
          <w:r w:rsidR="00FD7572" w:rsidRPr="0047379A">
            <w:rPr>
              <w:rFonts w:ascii="EB Garamond" w:hAnsi="EB Garamond" w:cs="EB Garamond"/>
            </w:rPr>
            <w:t xml:space="preserve">nya </w:t>
          </w:r>
          <w:r w:rsidRPr="0047379A">
            <w:rPr>
              <w:rFonts w:ascii="EB Garamond" w:hAnsi="EB Garamond" w:cs="EB Garamond"/>
            </w:rPr>
            <w:t xml:space="preserve">bostäder </w:t>
          </w:r>
          <w:r w:rsidR="00FD7572" w:rsidRPr="0047379A">
            <w:rPr>
              <w:rFonts w:ascii="EB Garamond" w:hAnsi="EB Garamond" w:cs="EB Garamond"/>
            </w:rPr>
            <w:t>eftersom området saknar kommunalt vatten- och avlopp.</w:t>
          </w:r>
          <w:r w:rsidR="00F07A00" w:rsidRPr="0047379A">
            <w:rPr>
              <w:rFonts w:ascii="EB Garamond" w:hAnsi="EB Garamond" w:cs="EB Garamond"/>
            </w:rPr>
            <w:t xml:space="preserve"> </w:t>
          </w:r>
        </w:p>
        <w:p w:rsidR="004F25DA" w:rsidRPr="0047379A" w:rsidRDefault="004F25DA" w:rsidP="002819E2">
          <w:pPr>
            <w:spacing w:line="240" w:lineRule="auto"/>
            <w:rPr>
              <w:rFonts w:ascii="EB Garamond" w:hAnsi="EB Garamond" w:cs="EB Garamond"/>
            </w:rPr>
          </w:pPr>
        </w:p>
        <w:p w:rsidR="00EF70D5" w:rsidRPr="0047379A" w:rsidRDefault="00E10A73" w:rsidP="002819E2">
          <w:pPr>
            <w:spacing w:line="240" w:lineRule="auto"/>
            <w:rPr>
              <w:rFonts w:ascii="EB Garamond" w:hAnsi="EB Garamond" w:cs="EB Garamond"/>
              <w:b/>
            </w:rPr>
          </w:pPr>
          <w:r w:rsidRPr="0047379A">
            <w:rPr>
              <w:rFonts w:ascii="EB Garamond" w:hAnsi="EB Garamond" w:cs="EB Garamond"/>
              <w:b/>
            </w:rPr>
            <w:t>Placering och utformning</w:t>
          </w:r>
        </w:p>
        <w:p w:rsidR="00EF70D5" w:rsidRPr="0047379A" w:rsidRDefault="00E10A73" w:rsidP="002819E2">
          <w:pPr>
            <w:spacing w:line="240" w:lineRule="auto"/>
            <w:rPr>
              <w:rFonts w:ascii="EB Garamond" w:hAnsi="EB Garamond" w:cs="EB Garamond"/>
            </w:rPr>
          </w:pPr>
          <w:r w:rsidRPr="0047379A">
            <w:rPr>
              <w:rFonts w:ascii="EB Garamond" w:hAnsi="EB Garamond" w:cs="EB Garamond"/>
            </w:rPr>
            <w:t xml:space="preserve">Åtgärden, att uppföra ett bostadshus samt komplementbyggnader på </w:t>
          </w:r>
          <w:r w:rsidR="00C06AD8" w:rsidRPr="0047379A">
            <w:rPr>
              <w:rFonts w:ascii="EB Garamond" w:hAnsi="EB Garamond" w:cs="EB Garamond"/>
            </w:rPr>
            <w:t xml:space="preserve">jordbruksmarkens </w:t>
          </w:r>
          <w:r w:rsidRPr="0047379A">
            <w:rPr>
              <w:rFonts w:ascii="EB Garamond" w:hAnsi="EB Garamond" w:cs="EB Garamond"/>
            </w:rPr>
            <w:t>höjdplatå inom det aktuella området, bryter upp landskapsbilden och kan inte ses uppfylla kravet på lämplig placering eller knyt</w:t>
          </w:r>
          <w:r w:rsidR="00C25E67" w:rsidRPr="0047379A">
            <w:rPr>
              <w:rFonts w:ascii="EB Garamond" w:hAnsi="EB Garamond" w:cs="EB Garamond"/>
            </w:rPr>
            <w:t>a</w:t>
          </w:r>
          <w:r w:rsidRPr="0047379A">
            <w:rPr>
              <w:rFonts w:ascii="EB Garamond" w:hAnsi="EB Garamond" w:cs="EB Garamond"/>
            </w:rPr>
            <w:t xml:space="preserve"> an till omgivande bebyggelse på platsen. (2 kap 6 § PBL)</w:t>
          </w:r>
        </w:p>
        <w:p w:rsidR="00363CEC" w:rsidRPr="00363CEC" w:rsidRDefault="00363CEC" w:rsidP="002819E2">
          <w:pPr>
            <w:spacing w:line="240" w:lineRule="auto"/>
            <w:rPr>
              <w:rFonts w:ascii="Lato" w:hAnsi="Lato"/>
            </w:rPr>
          </w:pPr>
          <w:r w:rsidRPr="00363CEC">
            <w:rPr>
              <w:rStyle w:val="Rubrik5Char"/>
              <w:rFonts w:ascii="Lato" w:hAnsi="Lato"/>
            </w:rPr>
            <w:t>§</w:t>
          </w:r>
          <w:r w:rsidRPr="00363CEC">
            <w:rPr>
              <w:rFonts w:ascii="Lato" w:hAnsi="Lato" w:cs="Arial"/>
              <w:sz w:val="28"/>
              <w:szCs w:val="28"/>
            </w:rPr>
            <w:t xml:space="preserve"> </w:t>
          </w:r>
          <w:r w:rsidRPr="00363CEC">
            <w:rPr>
              <w:rStyle w:val="Rubrik5Char"/>
              <w:rFonts w:ascii="Lato" w:hAnsi="Lato"/>
            </w:rPr>
            <w:t>68</w:t>
          </w:r>
          <w:r>
            <w:rPr>
              <w:rStyle w:val="Rubrik5Char"/>
              <w:rFonts w:ascii="Lato" w:hAnsi="Lato"/>
            </w:rPr>
            <w:t xml:space="preserve"> forts.</w:t>
          </w:r>
        </w:p>
        <w:p w:rsidR="00F06170" w:rsidRPr="0047379A" w:rsidRDefault="00E10A73" w:rsidP="002E05C2">
          <w:pPr>
            <w:pStyle w:val="Rubrik2"/>
            <w:rPr>
              <w:rStyle w:val="Vadstena-rubrik2Char"/>
              <w:rFonts w:eastAsiaTheme="minorHAnsi"/>
              <w:kern w:val="0"/>
            </w:rPr>
          </w:pPr>
          <w:r w:rsidRPr="0047379A">
            <w:rPr>
              <w:rStyle w:val="Vadstena-rubrik2Char"/>
              <w:rFonts w:ascii="Lato" w:eastAsiaTheme="minorHAnsi" w:hAnsi="Lato"/>
              <w:kern w:val="0"/>
            </w:rPr>
            <w:t>Lag</w:t>
          </w:r>
          <w:r w:rsidR="00EF70D5" w:rsidRPr="0047379A">
            <w:rPr>
              <w:rStyle w:val="Vadstena-rubrik2Char"/>
              <w:rFonts w:ascii="Lato" w:eastAsiaTheme="minorHAnsi" w:hAnsi="Lato"/>
              <w:kern w:val="0"/>
            </w:rPr>
            <w:t>rum</w:t>
          </w:r>
        </w:p>
        <w:p w:rsidR="0012205B" w:rsidRPr="0047379A" w:rsidRDefault="00E10A73" w:rsidP="002819E2">
          <w:pPr>
            <w:spacing w:line="240" w:lineRule="auto"/>
            <w:rPr>
              <w:rFonts w:ascii="EB Garamond" w:hAnsi="EB Garamond" w:cs="EB Garamond"/>
            </w:rPr>
          </w:pPr>
          <w:r w:rsidRPr="0047379A">
            <w:rPr>
              <w:rFonts w:ascii="EB Garamond" w:hAnsi="EB Garamond" w:cs="EB Garamond"/>
            </w:rPr>
            <w:t>PBL</w:t>
          </w:r>
          <w:r w:rsidR="00A81D45" w:rsidRPr="0047379A">
            <w:rPr>
              <w:rFonts w:ascii="EB Garamond" w:hAnsi="EB Garamond" w:cs="EB Garamond"/>
            </w:rPr>
            <w:t xml:space="preserve"> (2010:900) 2 kap</w:t>
          </w:r>
          <w:r w:rsidRPr="0047379A">
            <w:rPr>
              <w:rFonts w:ascii="EB Garamond" w:hAnsi="EB Garamond" w:cs="EB Garamond"/>
            </w:rPr>
            <w:t>.</w:t>
          </w:r>
          <w:r w:rsidR="00A81D45" w:rsidRPr="0047379A">
            <w:rPr>
              <w:rFonts w:ascii="EB Garamond" w:hAnsi="EB Garamond" w:cs="EB Garamond"/>
            </w:rPr>
            <w:t xml:space="preserve"> 4 § Vid planläggning och i ärenden om bygglov eller förhandsbesked enligt denna lag får mark tas i anspråk för att bebyggas endast om marken från allmän synpunkt är lämplig för ändamålet. </w:t>
          </w:r>
        </w:p>
        <w:p w:rsidR="00BE3C2D" w:rsidRPr="0047379A" w:rsidRDefault="00BE3C2D" w:rsidP="002819E2">
          <w:pPr>
            <w:spacing w:line="240" w:lineRule="auto"/>
            <w:rPr>
              <w:rFonts w:ascii="EB Garamond" w:hAnsi="EB Garamond" w:cs="EB Garamond"/>
            </w:rPr>
          </w:pPr>
        </w:p>
        <w:p w:rsidR="00BE3C2D" w:rsidRPr="0047379A" w:rsidRDefault="00E10A73" w:rsidP="002819E2">
          <w:pPr>
            <w:spacing w:line="240" w:lineRule="auto"/>
            <w:rPr>
              <w:rFonts w:ascii="EB Garamond" w:hAnsi="EB Garamond" w:cs="EB Garamond"/>
            </w:rPr>
          </w:pPr>
          <w:r w:rsidRPr="0047379A">
            <w:rPr>
              <w:rFonts w:ascii="EB Garamond" w:hAnsi="EB Garamond" w:cs="EB Garamond"/>
            </w:rPr>
            <w:t xml:space="preserve">PBL </w:t>
          </w:r>
          <w:r w:rsidR="00620DBF" w:rsidRPr="0047379A">
            <w:rPr>
              <w:rFonts w:ascii="EB Garamond" w:hAnsi="EB Garamond" w:cs="EB Garamond"/>
            </w:rPr>
            <w:t>(2010:900) 9 kap</w:t>
          </w:r>
          <w:r w:rsidRPr="0047379A">
            <w:rPr>
              <w:rFonts w:ascii="EB Garamond" w:hAnsi="EB Garamond" w:cs="EB Garamond"/>
            </w:rPr>
            <w:t>.</w:t>
          </w:r>
          <w:r w:rsidR="00620DBF" w:rsidRPr="0047379A">
            <w:rPr>
              <w:rFonts w:ascii="EB Garamond" w:hAnsi="EB Garamond" w:cs="EB Garamond"/>
            </w:rPr>
            <w:t xml:space="preserve"> 25§ anger att Byggnadsnämnden ska underrätta grannar och andra berörda och ge dem tillfälle att yttra sig över en ansökan som avser en åtgärd som ska utföras i ett område som inte omfattas av en detaljplan.</w:t>
          </w:r>
        </w:p>
        <w:p w:rsidR="00CD4F2D" w:rsidRPr="0047379A" w:rsidRDefault="00E10A73" w:rsidP="002819E2">
          <w:pPr>
            <w:spacing w:line="240" w:lineRule="auto"/>
            <w:rPr>
              <w:rFonts w:ascii="EB Garamond" w:hAnsi="EB Garamond" w:cs="EB Garamond"/>
            </w:rPr>
          </w:pPr>
          <w:r w:rsidRPr="0047379A">
            <w:rPr>
              <w:rFonts w:ascii="EB Garamond" w:hAnsi="EB Garamond" w:cs="EB Garamond"/>
            </w:rPr>
            <w:t xml:space="preserve"> </w:t>
          </w:r>
        </w:p>
        <w:p w:rsidR="006328B5" w:rsidRPr="0047379A" w:rsidRDefault="00E10A73" w:rsidP="002819E2">
          <w:pPr>
            <w:spacing w:line="240" w:lineRule="auto"/>
            <w:rPr>
              <w:rFonts w:ascii="EB Garamond" w:hAnsi="EB Garamond" w:cs="EB Garamond"/>
            </w:rPr>
          </w:pPr>
          <w:r w:rsidRPr="0047379A">
            <w:rPr>
              <w:rFonts w:ascii="EB Garamond" w:hAnsi="EB Garamond" w:cs="EB Garamond"/>
            </w:rPr>
            <w:t xml:space="preserve">PBL </w:t>
          </w:r>
          <w:r w:rsidR="0012205B" w:rsidRPr="0047379A">
            <w:rPr>
              <w:rFonts w:ascii="EB Garamond" w:hAnsi="EB Garamond" w:cs="EB Garamond"/>
            </w:rPr>
            <w:t>(2010:900) 9 kap</w:t>
          </w:r>
          <w:r w:rsidRPr="0047379A">
            <w:rPr>
              <w:rFonts w:ascii="EB Garamond" w:hAnsi="EB Garamond" w:cs="EB Garamond"/>
            </w:rPr>
            <w:t>.</w:t>
          </w:r>
          <w:r w:rsidR="0012205B" w:rsidRPr="0047379A">
            <w:rPr>
              <w:rFonts w:ascii="EB Garamond" w:hAnsi="EB Garamond" w:cs="EB Garamond"/>
            </w:rPr>
            <w:t xml:space="preserve"> 17 § Om den som avser att vidta en bygglovspliktig åtgärd begär det, ska byggnadsnämnden ge ett förhandsbesked i fråga om åtgärden kan tillåtas på den avsedda platsen. </w:t>
          </w:r>
        </w:p>
        <w:p w:rsidR="006328B5" w:rsidRDefault="006328B5" w:rsidP="002819E2">
          <w:pPr>
            <w:spacing w:line="240" w:lineRule="auto"/>
          </w:pPr>
        </w:p>
        <w:p w:rsidR="0012205B" w:rsidRPr="0047379A" w:rsidRDefault="00E10A73" w:rsidP="002819E2">
          <w:pPr>
            <w:spacing w:line="240" w:lineRule="auto"/>
            <w:rPr>
              <w:rFonts w:ascii="EB Garamond" w:hAnsi="EB Garamond" w:cs="EB Garamond"/>
            </w:rPr>
          </w:pPr>
          <w:r w:rsidRPr="0047379A">
            <w:rPr>
              <w:rFonts w:ascii="EB Garamond" w:hAnsi="EB Garamond" w:cs="EB Garamond"/>
            </w:rPr>
            <w:t xml:space="preserve">PBL (2010:900) </w:t>
          </w:r>
          <w:r w:rsidR="006328B5" w:rsidRPr="0047379A">
            <w:rPr>
              <w:rFonts w:ascii="EB Garamond" w:hAnsi="EB Garamond" w:cs="EB Garamond"/>
            </w:rPr>
            <w:t>9 kap</w:t>
          </w:r>
          <w:r w:rsidRPr="0047379A">
            <w:rPr>
              <w:rFonts w:ascii="EB Garamond" w:hAnsi="EB Garamond" w:cs="EB Garamond"/>
            </w:rPr>
            <w:t>.</w:t>
          </w:r>
          <w:r w:rsidR="006328B5" w:rsidRPr="0047379A">
            <w:rPr>
              <w:rFonts w:ascii="EB Garamond" w:hAnsi="EB Garamond" w:cs="EB Garamond"/>
            </w:rPr>
            <w:t xml:space="preserve"> </w:t>
          </w:r>
          <w:r w:rsidR="00A81D45" w:rsidRPr="0047379A">
            <w:rPr>
              <w:rFonts w:ascii="EB Garamond" w:hAnsi="EB Garamond" w:cs="EB Garamond"/>
            </w:rPr>
            <w:t xml:space="preserve">6 </w:t>
          </w:r>
          <w:proofErr w:type="gramStart"/>
          <w:r w:rsidR="00A81D45" w:rsidRPr="0047379A">
            <w:rPr>
              <w:rFonts w:ascii="EB Garamond" w:hAnsi="EB Garamond" w:cs="EB Garamond"/>
            </w:rPr>
            <w:t>§  Vid</w:t>
          </w:r>
          <w:proofErr w:type="gramEnd"/>
          <w:r w:rsidR="00A81D45" w:rsidRPr="0047379A">
            <w:rPr>
              <w:rFonts w:ascii="EB Garamond" w:hAnsi="EB Garamond" w:cs="EB Garamond"/>
            </w:rPr>
            <w:t xml:space="preserve"> planläggning, i ärenden om bygglov och vid åtgärder avseende byggnader som inte kräver lov enligt denna lag ska bebyggelse och byggnadsverk utformas och placeras på den avsedda marken på ett sätt som är lämpligt med hänsyn till    </w:t>
          </w:r>
          <w:r w:rsidR="00363CEC">
            <w:rPr>
              <w:rFonts w:ascii="EB Garamond" w:hAnsi="EB Garamond" w:cs="EB Garamond"/>
            </w:rPr>
            <w:br/>
          </w:r>
        </w:p>
        <w:p w:rsidR="0012205B" w:rsidRPr="0047379A" w:rsidRDefault="00E10A73" w:rsidP="002819E2">
          <w:pPr>
            <w:spacing w:line="240" w:lineRule="auto"/>
            <w:rPr>
              <w:rFonts w:ascii="EB Garamond" w:hAnsi="EB Garamond" w:cs="EB Garamond"/>
            </w:rPr>
          </w:pPr>
          <w:r w:rsidRPr="0047379A">
            <w:rPr>
              <w:rFonts w:ascii="EB Garamond" w:hAnsi="EB Garamond" w:cs="EB Garamond"/>
            </w:rPr>
            <w:t xml:space="preserve">1. stads- och landskapsbilden, natur- och kulturvärdena på platsen och intresset av en god </w:t>
          </w:r>
          <w:proofErr w:type="gramStart"/>
          <w:r w:rsidRPr="0047379A">
            <w:rPr>
              <w:rFonts w:ascii="EB Garamond" w:hAnsi="EB Garamond" w:cs="EB Garamond"/>
            </w:rPr>
            <w:t>helhetsverkan,    2</w:t>
          </w:r>
          <w:proofErr w:type="gramEnd"/>
          <w:r w:rsidRPr="0047379A">
            <w:rPr>
              <w:rFonts w:ascii="EB Garamond" w:hAnsi="EB Garamond" w:cs="EB Garamond"/>
            </w:rPr>
            <w:t xml:space="preserve">. skydd mot uppkomst och spridning av brand och mot trafikolyckor och andra olyckshändelser,    </w:t>
          </w:r>
        </w:p>
        <w:p w:rsidR="0012205B" w:rsidRPr="0047379A" w:rsidRDefault="00E10A73" w:rsidP="002819E2">
          <w:pPr>
            <w:spacing w:line="240" w:lineRule="auto"/>
            <w:rPr>
              <w:rFonts w:ascii="EB Garamond" w:hAnsi="EB Garamond" w:cs="EB Garamond"/>
            </w:rPr>
          </w:pPr>
          <w:r w:rsidRPr="0047379A">
            <w:rPr>
              <w:rFonts w:ascii="EB Garamond" w:hAnsi="EB Garamond" w:cs="EB Garamond"/>
            </w:rPr>
            <w:t>3. åtgärder för att skydda befolkningen mot och begränsa verkningarna av stridshandlingar,</w:t>
          </w:r>
        </w:p>
        <w:p w:rsidR="0012205B" w:rsidRPr="0047379A" w:rsidRDefault="00E10A73" w:rsidP="002819E2">
          <w:pPr>
            <w:spacing w:line="240" w:lineRule="auto"/>
            <w:rPr>
              <w:rFonts w:ascii="EB Garamond" w:hAnsi="EB Garamond" w:cs="EB Garamond"/>
            </w:rPr>
          </w:pPr>
          <w:r w:rsidRPr="0047379A">
            <w:rPr>
              <w:rFonts w:ascii="EB Garamond" w:hAnsi="EB Garamond" w:cs="EB Garamond"/>
            </w:rPr>
            <w:t>4. behovet av hushållning med energi och vatten och av goda klimat- och hygienförhållanden,</w:t>
          </w:r>
        </w:p>
        <w:p w:rsidR="0012205B" w:rsidRPr="0047379A" w:rsidRDefault="00E10A73" w:rsidP="002819E2">
          <w:pPr>
            <w:spacing w:line="240" w:lineRule="auto"/>
            <w:rPr>
              <w:rFonts w:ascii="EB Garamond" w:hAnsi="EB Garamond" w:cs="EB Garamond"/>
            </w:rPr>
          </w:pPr>
          <w:r w:rsidRPr="0047379A">
            <w:rPr>
              <w:rFonts w:ascii="EB Garamond" w:hAnsi="EB Garamond" w:cs="EB Garamond"/>
            </w:rPr>
            <w:t xml:space="preserve">5. möjligheterna att hantera avfall, </w:t>
          </w:r>
        </w:p>
        <w:p w:rsidR="0012205B" w:rsidRPr="0047379A" w:rsidRDefault="00E10A73" w:rsidP="002819E2">
          <w:pPr>
            <w:spacing w:line="240" w:lineRule="auto"/>
            <w:rPr>
              <w:rFonts w:ascii="EB Garamond" w:hAnsi="EB Garamond" w:cs="EB Garamond"/>
            </w:rPr>
          </w:pPr>
          <w:r w:rsidRPr="0047379A">
            <w:rPr>
              <w:rFonts w:ascii="EB Garamond" w:hAnsi="EB Garamond" w:cs="EB Garamond"/>
            </w:rPr>
            <w:t>6. trafikförsörjning och behovet av en god trafikmiljö,</w:t>
          </w:r>
        </w:p>
        <w:p w:rsidR="0012205B" w:rsidRPr="0047379A" w:rsidRDefault="00E10A73" w:rsidP="002819E2">
          <w:pPr>
            <w:spacing w:line="240" w:lineRule="auto"/>
            <w:rPr>
              <w:rFonts w:ascii="EB Garamond" w:hAnsi="EB Garamond" w:cs="EB Garamond"/>
            </w:rPr>
          </w:pPr>
          <w:r w:rsidRPr="0047379A">
            <w:rPr>
              <w:rFonts w:ascii="EB Garamond" w:hAnsi="EB Garamond" w:cs="EB Garamond"/>
            </w:rPr>
            <w:t>7. möjligheter för personer med nedsatt rörelse- eller orienteringsförmåga att använda området, och</w:t>
          </w:r>
        </w:p>
        <w:p w:rsidR="0012205B" w:rsidRPr="0047379A" w:rsidRDefault="00E10A73" w:rsidP="002819E2">
          <w:pPr>
            <w:spacing w:line="240" w:lineRule="auto"/>
            <w:rPr>
              <w:rFonts w:ascii="EB Garamond" w:hAnsi="EB Garamond" w:cs="EB Garamond"/>
            </w:rPr>
          </w:pPr>
          <w:r w:rsidRPr="0047379A">
            <w:rPr>
              <w:rFonts w:ascii="EB Garamond" w:hAnsi="EB Garamond" w:cs="EB Garamond"/>
            </w:rPr>
            <w:t>8. behovet av framtida förändringar och kompletteringar.</w:t>
          </w:r>
        </w:p>
        <w:p w:rsidR="00F06170" w:rsidRPr="0047379A" w:rsidRDefault="00E10A73" w:rsidP="002E05C2">
          <w:pPr>
            <w:pStyle w:val="Rubrik2"/>
            <w:rPr>
              <w:rStyle w:val="Vadstena-rubrik2Char"/>
              <w:rFonts w:eastAsiaTheme="minorHAnsi"/>
              <w:kern w:val="0"/>
            </w:rPr>
          </w:pPr>
          <w:r w:rsidRPr="0047379A">
            <w:rPr>
              <w:rStyle w:val="Vadstena-rubrik2Char"/>
              <w:rFonts w:ascii="Lato" w:eastAsiaTheme="minorHAnsi" w:hAnsi="Lato"/>
              <w:kern w:val="0"/>
            </w:rPr>
            <w:t>Sammanfattning</w:t>
          </w:r>
        </w:p>
        <w:p w:rsidR="002C1749" w:rsidRPr="0047379A" w:rsidRDefault="00E10A73" w:rsidP="002819E2">
          <w:pPr>
            <w:spacing w:line="240" w:lineRule="auto"/>
            <w:rPr>
              <w:rFonts w:ascii="EB Garamond" w:hAnsi="EB Garamond" w:cs="EB Garamond"/>
            </w:rPr>
          </w:pPr>
          <w:r w:rsidRPr="0047379A">
            <w:rPr>
              <w:rFonts w:ascii="EB Garamond" w:hAnsi="EB Garamond" w:cs="EB Garamond"/>
            </w:rPr>
            <w:t xml:space="preserve">En ansökan om förhandsbesked gällande avstyckning av och nybyggnad på </w:t>
          </w:r>
          <w:r w:rsidR="00DE6502" w:rsidRPr="0047379A">
            <w:rPr>
              <w:rFonts w:ascii="EB Garamond" w:hAnsi="EB Garamond" w:cs="EB Garamond"/>
            </w:rPr>
            <w:t xml:space="preserve">fastigheten Östnässja 3:3 har </w:t>
          </w:r>
          <w:r w:rsidRPr="0047379A">
            <w:rPr>
              <w:rFonts w:ascii="EB Garamond" w:hAnsi="EB Garamond" w:cs="EB Garamond"/>
            </w:rPr>
            <w:t>kommit</w:t>
          </w:r>
          <w:r w:rsidR="00DE6502" w:rsidRPr="0047379A">
            <w:rPr>
              <w:rFonts w:ascii="EB Garamond" w:hAnsi="EB Garamond" w:cs="EB Garamond"/>
            </w:rPr>
            <w:t xml:space="preserve"> in</w:t>
          </w:r>
          <w:r w:rsidRPr="0047379A">
            <w:rPr>
              <w:rFonts w:ascii="EB Garamond" w:hAnsi="EB Garamond" w:cs="EB Garamond"/>
            </w:rPr>
            <w:t xml:space="preserve"> till plan- och bygglovsavdelningen. </w:t>
          </w:r>
          <w:r w:rsidR="00A81D45" w:rsidRPr="0047379A">
            <w:rPr>
              <w:rFonts w:ascii="EB Garamond" w:hAnsi="EB Garamond" w:cs="EB Garamond"/>
            </w:rPr>
            <w:t>Åtgärden kan inte ses överensstämma med översiktsplanens intentioner eller uppfylla kraven i lagstiftningen vad gäller anpassning mot landskapsbild och platsens natur- och kulturvärden. Plan- och bygglovavdelningens bedömning är därför att ansökan ska avslås.</w:t>
          </w:r>
        </w:p>
        <w:p w:rsidR="002C1749" w:rsidRDefault="002C1749" w:rsidP="002819E2">
          <w:pPr>
            <w:spacing w:line="240" w:lineRule="auto"/>
          </w:pPr>
        </w:p>
        <w:p w:rsidR="00363CEC" w:rsidRDefault="00363CEC" w:rsidP="002819E2">
          <w:pPr>
            <w:spacing w:line="240" w:lineRule="auto"/>
          </w:pPr>
        </w:p>
        <w:p w:rsidR="00363CEC" w:rsidRDefault="00363CEC" w:rsidP="002819E2">
          <w:pPr>
            <w:spacing w:line="240" w:lineRule="auto"/>
          </w:pPr>
        </w:p>
        <w:p w:rsidR="00363CEC" w:rsidRDefault="00363CEC" w:rsidP="002819E2">
          <w:pPr>
            <w:spacing w:line="240" w:lineRule="auto"/>
          </w:pPr>
        </w:p>
        <w:p w:rsidR="00363CEC" w:rsidRDefault="00363CEC" w:rsidP="002819E2">
          <w:pPr>
            <w:spacing w:line="240" w:lineRule="auto"/>
          </w:pPr>
        </w:p>
        <w:p w:rsidR="00363CEC" w:rsidRDefault="00363CEC" w:rsidP="002819E2">
          <w:pPr>
            <w:spacing w:line="240" w:lineRule="auto"/>
          </w:pPr>
        </w:p>
        <w:p w:rsidR="00363CEC" w:rsidRPr="00363CEC" w:rsidRDefault="00363CEC" w:rsidP="002819E2">
          <w:pPr>
            <w:spacing w:line="240" w:lineRule="auto"/>
            <w:rPr>
              <w:rFonts w:ascii="Lato" w:hAnsi="Lato"/>
            </w:rPr>
          </w:pPr>
          <w:r w:rsidRPr="00363CEC">
            <w:rPr>
              <w:rStyle w:val="Rubrik5Char"/>
              <w:rFonts w:ascii="Lato" w:hAnsi="Lato"/>
            </w:rPr>
            <w:t>§</w:t>
          </w:r>
          <w:r w:rsidRPr="00363CEC">
            <w:rPr>
              <w:rFonts w:ascii="Lato" w:hAnsi="Lato" w:cs="Arial"/>
              <w:sz w:val="28"/>
              <w:szCs w:val="28"/>
            </w:rPr>
            <w:t xml:space="preserve"> </w:t>
          </w:r>
          <w:r w:rsidRPr="00363CEC">
            <w:rPr>
              <w:rStyle w:val="Rubrik5Char"/>
              <w:rFonts w:ascii="Lato" w:hAnsi="Lato"/>
            </w:rPr>
            <w:t>68</w:t>
          </w:r>
          <w:r>
            <w:rPr>
              <w:rStyle w:val="Rubrik5Char"/>
              <w:rFonts w:ascii="Lato" w:hAnsi="Lato"/>
            </w:rPr>
            <w:t xml:space="preserve"> forts.</w:t>
          </w:r>
          <w:r>
            <w:rPr>
              <w:rStyle w:val="Rubrik5Char"/>
              <w:rFonts w:ascii="Lato" w:hAnsi="Lato"/>
            </w:rPr>
            <w:br/>
          </w:r>
        </w:p>
        <w:p w:rsidR="00F06170" w:rsidRPr="0047379A" w:rsidRDefault="00E10A73" w:rsidP="002819E2">
          <w:pPr>
            <w:spacing w:line="240" w:lineRule="auto"/>
            <w:rPr>
              <w:rStyle w:val="Vadstena-rubrik2Char"/>
              <w:rFonts w:ascii="Lato" w:eastAsiaTheme="minorHAnsi" w:hAnsi="Lato"/>
              <w:kern w:val="0"/>
            </w:rPr>
          </w:pPr>
          <w:r w:rsidRPr="0047379A">
            <w:rPr>
              <w:rStyle w:val="Vadstena-rubrik2Char"/>
              <w:rFonts w:ascii="Lato" w:eastAsiaTheme="minorHAnsi" w:hAnsi="Lato"/>
              <w:kern w:val="0"/>
            </w:rPr>
            <w:t>Beslutsunderlag</w:t>
          </w:r>
        </w:p>
        <w:p w:rsidR="00F06170" w:rsidRPr="0047379A" w:rsidRDefault="00E10A73" w:rsidP="002819E2">
          <w:pPr>
            <w:spacing w:line="240" w:lineRule="auto"/>
            <w:rPr>
              <w:rFonts w:ascii="EB Garamond" w:hAnsi="EB Garamond" w:cs="EB Garamond"/>
            </w:rPr>
          </w:pPr>
          <w:r w:rsidRPr="0047379A">
            <w:rPr>
              <w:rFonts w:ascii="EB Garamond" w:hAnsi="EB Garamond" w:cs="EB Garamond"/>
            </w:rPr>
            <w:t xml:space="preserve">Tjänsteskrivelse till </w:t>
          </w:r>
          <w:r w:rsidR="00357662" w:rsidRPr="0047379A">
            <w:rPr>
              <w:rFonts w:ascii="EB Garamond" w:hAnsi="EB Garamond" w:cs="EB Garamond"/>
            </w:rPr>
            <w:t>samhällsbyggnads</w:t>
          </w:r>
          <w:r w:rsidRPr="0047379A">
            <w:rPr>
              <w:rFonts w:ascii="EB Garamond" w:hAnsi="EB Garamond" w:cs="EB Garamond"/>
            </w:rPr>
            <w:t xml:space="preserve">nämnden </w:t>
          </w:r>
          <w:r w:rsidR="006B674A" w:rsidRPr="0047379A">
            <w:rPr>
              <w:rFonts w:ascii="EB Garamond" w:hAnsi="EB Garamond" w:cs="EB Garamond"/>
            </w:rPr>
            <w:t xml:space="preserve">daterad </w:t>
          </w:r>
          <w:r w:rsidRPr="0047379A">
            <w:rPr>
              <w:rFonts w:ascii="EB Garamond" w:hAnsi="EB Garamond" w:cs="EB Garamond"/>
            </w:rPr>
            <w:t xml:space="preserve">den </w:t>
          </w:r>
          <w:r w:rsidR="006B674A" w:rsidRPr="0047379A">
            <w:rPr>
              <w:rFonts w:ascii="EB Garamond" w:hAnsi="EB Garamond" w:cs="EB Garamond"/>
            </w:rPr>
            <w:t>20 augusti 2020</w:t>
          </w:r>
        </w:p>
        <w:p w:rsidR="009339EC" w:rsidRPr="0047379A" w:rsidRDefault="00E10A73" w:rsidP="002819E2">
          <w:pPr>
            <w:spacing w:line="240" w:lineRule="auto"/>
            <w:rPr>
              <w:rFonts w:ascii="EB Garamond" w:hAnsi="EB Garamond" w:cs="EB Garamond"/>
            </w:rPr>
          </w:pPr>
          <w:r w:rsidRPr="0047379A">
            <w:rPr>
              <w:rFonts w:ascii="EB Garamond" w:hAnsi="EB Garamond" w:cs="EB Garamond"/>
            </w:rPr>
            <w:t>Kartbilaga med byggnadsplacering och tillfartsväg</w:t>
          </w:r>
        </w:p>
        <w:p w:rsidR="00D9142A" w:rsidRPr="0047379A" w:rsidRDefault="00E10A73" w:rsidP="002819E2">
          <w:pPr>
            <w:spacing w:line="240" w:lineRule="auto"/>
            <w:rPr>
              <w:rFonts w:ascii="EB Garamond" w:hAnsi="EB Garamond" w:cs="EB Garamond"/>
            </w:rPr>
          </w:pPr>
          <w:r w:rsidRPr="0047379A">
            <w:rPr>
              <w:rFonts w:ascii="EB Garamond" w:hAnsi="EB Garamond" w:cs="EB Garamond"/>
            </w:rPr>
            <w:t xml:space="preserve">Kartbilaga </w:t>
          </w:r>
          <w:r w:rsidR="00CB544E" w:rsidRPr="0047379A">
            <w:rPr>
              <w:rFonts w:ascii="EB Garamond" w:hAnsi="EB Garamond" w:cs="EB Garamond"/>
            </w:rPr>
            <w:t>–</w:t>
          </w:r>
          <w:r w:rsidRPr="0047379A">
            <w:rPr>
              <w:rFonts w:ascii="EB Garamond" w:hAnsi="EB Garamond" w:cs="EB Garamond"/>
            </w:rPr>
            <w:t xml:space="preserve"> översikt</w:t>
          </w:r>
          <w:r w:rsidR="00CB544E" w:rsidRPr="0047379A">
            <w:rPr>
              <w:rFonts w:ascii="EB Garamond" w:hAnsi="EB Garamond" w:cs="EB Garamond"/>
            </w:rPr>
            <w:br/>
            <w:t>Yttrande från sökanden daterat den 6 september 2020</w:t>
          </w:r>
        </w:p>
        <w:p w:rsidR="00F06170" w:rsidRPr="0047379A" w:rsidRDefault="00E10A73" w:rsidP="002E05C2">
          <w:pPr>
            <w:pStyle w:val="Rubrik2"/>
            <w:rPr>
              <w:rStyle w:val="Vadstena-rubrik2Char"/>
              <w:rFonts w:eastAsiaTheme="minorHAnsi"/>
              <w:kern w:val="0"/>
            </w:rPr>
          </w:pPr>
          <w:r w:rsidRPr="0047379A">
            <w:rPr>
              <w:rStyle w:val="Vadstena-rubrik2Char"/>
              <w:rFonts w:ascii="Lato" w:eastAsiaTheme="minorHAnsi" w:hAnsi="Lato"/>
              <w:kern w:val="0"/>
            </w:rPr>
            <w:t>Beslutet expedieras till</w:t>
          </w:r>
        </w:p>
        <w:p w:rsidR="00A113C9" w:rsidRPr="0047379A" w:rsidRDefault="00E10A73" w:rsidP="002819E2">
          <w:pPr>
            <w:spacing w:line="240" w:lineRule="auto"/>
            <w:rPr>
              <w:rFonts w:ascii="EB Garamond" w:hAnsi="EB Garamond" w:cs="EB Garamond"/>
            </w:rPr>
          </w:pPr>
          <w:r w:rsidRPr="0047379A">
            <w:rPr>
              <w:rFonts w:ascii="EB Garamond" w:hAnsi="EB Garamond" w:cs="EB Garamond"/>
            </w:rPr>
            <w:t>Sökande</w:t>
          </w:r>
          <w:r w:rsidR="002C1749" w:rsidRPr="0047379A">
            <w:rPr>
              <w:rFonts w:ascii="EB Garamond" w:hAnsi="EB Garamond" w:cs="EB Garamond"/>
            </w:rPr>
            <w:t xml:space="preserve"> (tjänsteskrivelse, beslutsprotokoll och överklagandehänvisning)</w:t>
          </w:r>
        </w:p>
        <w:p w:rsidR="00164AF6" w:rsidRPr="009012D6" w:rsidRDefault="00164AF6" w:rsidP="002819E2">
          <w:pPr>
            <w:spacing w:line="240" w:lineRule="auto"/>
            <w:rPr>
              <w:rStyle w:val="Vadstena-rubrik2Char"/>
              <w:rFonts w:ascii="Arial" w:eastAsiaTheme="minorHAnsi" w:hAnsi="Arial"/>
              <w:kern w:val="0"/>
            </w:rPr>
          </w:pPr>
        </w:p>
        <w:p w:rsidR="007408EC" w:rsidRDefault="007408EC" w:rsidP="002819E2">
          <w:pPr>
            <w:spacing w:line="240" w:lineRule="auto"/>
          </w:pPr>
        </w:p>
        <w:p w:rsidR="00666818" w:rsidRDefault="00E10A73" w:rsidP="002819E2">
          <w:pPr>
            <w:spacing w:line="240" w:lineRule="auto"/>
          </w:pPr>
          <w:r>
            <w:br w:type="page"/>
          </w:r>
        </w:p>
        <w:p w:rsidR="00894F2F" w:rsidRPr="00363CEC" w:rsidRDefault="00E10A73" w:rsidP="002819E2">
          <w:pPr>
            <w:spacing w:line="240" w:lineRule="auto"/>
            <w:rPr>
              <w:rFonts w:ascii="Lato" w:hAnsi="Lato"/>
            </w:rPr>
          </w:pPr>
          <w:r w:rsidRPr="00363CEC">
            <w:rPr>
              <w:rStyle w:val="Rubrik5Char"/>
              <w:rFonts w:ascii="Lato" w:hAnsi="Lato"/>
            </w:rPr>
            <w:t>§</w:t>
          </w:r>
          <w:r w:rsidRPr="00363CEC">
            <w:rPr>
              <w:rFonts w:ascii="Lato" w:hAnsi="Lato" w:cs="Arial"/>
              <w:sz w:val="28"/>
              <w:szCs w:val="28"/>
            </w:rPr>
            <w:t xml:space="preserve"> </w:t>
          </w:r>
          <w:r w:rsidRPr="00363CEC">
            <w:rPr>
              <w:rStyle w:val="Rubrik5Char"/>
              <w:rFonts w:ascii="Lato" w:hAnsi="Lato"/>
            </w:rPr>
            <w:t>69</w:t>
          </w:r>
        </w:p>
        <w:p w:rsidR="00894F2F" w:rsidRPr="00363CEC" w:rsidRDefault="00E10A73" w:rsidP="002819E2">
          <w:pPr>
            <w:pStyle w:val="Rubrik5"/>
            <w:spacing w:line="240" w:lineRule="auto"/>
            <w:rPr>
              <w:rStyle w:val="Rubrik5Char"/>
              <w:rFonts w:ascii="Lato" w:hAnsi="Lato"/>
            </w:rPr>
          </w:pPr>
          <w:r w:rsidRPr="00363CEC">
            <w:rPr>
              <w:rStyle w:val="Rubrik5Char"/>
              <w:rFonts w:ascii="Lato" w:hAnsi="Lato"/>
            </w:rPr>
            <w:t>Hagebyhöga 7:13 - ansökan om förhandsbesked</w:t>
          </w:r>
        </w:p>
        <w:p w:rsidR="00061EF5" w:rsidRPr="00363CEC" w:rsidRDefault="00E10A73" w:rsidP="002819E2">
          <w:pPr>
            <w:spacing w:line="240" w:lineRule="auto"/>
            <w:rPr>
              <w:rFonts w:ascii="EB Garamond" w:hAnsi="EB Garamond" w:cs="EB Garamond"/>
            </w:rPr>
          </w:pPr>
          <w:r w:rsidRPr="00363CEC">
            <w:rPr>
              <w:rFonts w:ascii="EB Garamond" w:hAnsi="EB Garamond" w:cs="EB Garamond"/>
              <w:lang w:eastAsia="sv-SE"/>
            </w:rPr>
            <w:t xml:space="preserve">Vår beteckning: </w:t>
          </w:r>
          <w:r w:rsidR="00524835" w:rsidRPr="00363CEC">
            <w:rPr>
              <w:rFonts w:ascii="EB Garamond" w:hAnsi="EB Garamond" w:cs="EB Garamond"/>
            </w:rPr>
            <w:t>SBN/2020:173</w:t>
          </w:r>
          <w:r w:rsidR="00524835" w:rsidRPr="00363CEC">
            <w:rPr>
              <w:rFonts w:ascii="EB Garamond" w:hAnsi="EB Garamond" w:cs="EB Garamond"/>
              <w:lang w:eastAsia="sv-SE"/>
            </w:rPr>
            <w:t xml:space="preserve"> - </w:t>
          </w:r>
          <w:r w:rsidR="00524835" w:rsidRPr="00363CEC">
            <w:rPr>
              <w:rFonts w:ascii="EB Garamond" w:hAnsi="EB Garamond" w:cs="EB Garamond"/>
            </w:rPr>
            <w:t>231</w:t>
          </w:r>
        </w:p>
        <w:p w:rsidR="00F06170" w:rsidRPr="00331888" w:rsidRDefault="00E10A73" w:rsidP="002E05C2">
          <w:pPr>
            <w:pStyle w:val="Rubrik2"/>
          </w:pPr>
          <w:r w:rsidRPr="005A6541">
            <w:rPr>
              <w:rStyle w:val="Vadstena-rubrik2Char"/>
              <w:rFonts w:ascii="Lato" w:eastAsiaTheme="minorHAnsi" w:hAnsi="Lato"/>
              <w:kern w:val="0"/>
            </w:rPr>
            <w:t xml:space="preserve">Samhällsbyggnadsnämndens </w:t>
          </w:r>
          <w:r w:rsidR="00006A6E" w:rsidRPr="005A6541">
            <w:rPr>
              <w:rStyle w:val="Vadstena-rubrik2Char"/>
              <w:rFonts w:ascii="Lato" w:eastAsiaTheme="minorHAnsi" w:hAnsi="Lato"/>
              <w:kern w:val="0"/>
            </w:rPr>
            <w:t>beslut</w:t>
          </w:r>
          <w:r w:rsidR="00363CEC">
            <w:rPr>
              <w:rStyle w:val="Vadstena-rubrik2Char"/>
              <w:rFonts w:ascii="Lato" w:eastAsiaTheme="minorHAnsi" w:hAnsi="Lato"/>
              <w:kern w:val="0"/>
            </w:rPr>
            <w:br/>
          </w:r>
        </w:p>
        <w:p w:rsidR="00FB4CED" w:rsidRPr="00094C05" w:rsidRDefault="00E10A73" w:rsidP="002819E2">
          <w:pPr>
            <w:numPr>
              <w:ilvl w:val="0"/>
              <w:numId w:val="4"/>
            </w:numPr>
            <w:spacing w:line="240" w:lineRule="auto"/>
            <w:rPr>
              <w:rFonts w:ascii="EB Garamond" w:hAnsi="EB Garamond" w:cs="EB Garamond"/>
            </w:rPr>
          </w:pPr>
          <w:r w:rsidRPr="00094C05">
            <w:rPr>
              <w:rFonts w:ascii="EB Garamond" w:hAnsi="EB Garamond" w:cs="EB Garamond"/>
            </w:rPr>
            <w:t>Ansökan om förhandsbesked beviljas med stöd av 9 kap. 17 § plan- och bygglagen (2010:900).</w:t>
          </w:r>
        </w:p>
        <w:p w:rsidR="00F06170" w:rsidRPr="002819E2" w:rsidRDefault="00E10A73" w:rsidP="002E05C2">
          <w:pPr>
            <w:pStyle w:val="Rubrik2"/>
            <w:rPr>
              <w:b/>
            </w:rPr>
          </w:pPr>
          <w:r w:rsidRPr="005A6541">
            <w:rPr>
              <w:rStyle w:val="Vadstena-rubrik2Char"/>
              <w:rFonts w:ascii="Lato" w:eastAsiaTheme="minorHAnsi" w:hAnsi="Lato"/>
              <w:kern w:val="0"/>
            </w:rPr>
            <w:t>Beslutsmotivering</w:t>
          </w:r>
          <w:r w:rsidR="00644229">
            <w:rPr>
              <w:rStyle w:val="Vadstena-rubrik2Char"/>
              <w:rFonts w:ascii="Arial" w:eastAsiaTheme="minorHAnsi" w:hAnsi="Arial"/>
              <w:kern w:val="0"/>
            </w:rPr>
            <w:br/>
          </w:r>
          <w:r w:rsidR="00FB4CED" w:rsidRPr="002819E2">
            <w:t>Då huvudbyggnaden placeras i nära anslutning till befintlig bebyggelsemiljö, bedöms åtgärden vara lämplig på platsen. Översiktsplanen ger stöd för en förtätning inom området.</w:t>
          </w:r>
          <w:r w:rsidR="00094C05" w:rsidRPr="002819E2">
            <w:br/>
          </w:r>
          <w:r w:rsidR="00094C05" w:rsidRPr="002819E2">
            <w:br/>
          </w:r>
          <w:r w:rsidR="00FB4CED" w:rsidRPr="002819E2">
            <w:t>Bedömningen är att avstyckning och uppförande av ny huvudbyggnad inte är av den omfattningen eller har en sådan inverkan på omgivningen att det skulle uppkomma ett behov av samordning i en detaljplaneprocess. Inte heller bedöms den sökta åtgärden motivera reglering i plan med hänsyn till aktuella förhållanden på plats och med aktuell åtgärd i beaktande. Det bedöms inte heller finnas ett bebyggelsetryck inom det aktuella området.</w:t>
          </w:r>
        </w:p>
        <w:p w:rsidR="00FB4CED" w:rsidRPr="00363CEC" w:rsidRDefault="00E10A73" w:rsidP="002E05C2">
          <w:pPr>
            <w:pStyle w:val="Rubrik2"/>
          </w:pPr>
          <w:r w:rsidRPr="005A6541">
            <w:rPr>
              <w:rStyle w:val="Vadstena-rubrik2Char"/>
              <w:rFonts w:ascii="Lato" w:eastAsiaTheme="minorHAnsi" w:hAnsi="Lato"/>
              <w:kern w:val="0"/>
            </w:rPr>
            <w:t>Lagparagraf</w:t>
          </w:r>
          <w:r w:rsidR="00644229">
            <w:rPr>
              <w:rStyle w:val="Vadstena-rubrik2Char"/>
              <w:rFonts w:ascii="Arial" w:eastAsiaTheme="minorHAnsi" w:hAnsi="Arial"/>
              <w:kern w:val="0"/>
            </w:rPr>
            <w:br/>
          </w:r>
          <w:r w:rsidR="00006A6E" w:rsidRPr="002819E2">
            <w:t xml:space="preserve">Plan- och bygglag (2010:900) 9 kap 17 § Om den som avser att vidta en bygglovspliktig åtgärd begär det, ska byggnadsnämnden ge ett förhandsbesked i fråga om åtgärden kan tillåtas på den avsedda platsen. 6 §  </w:t>
          </w:r>
          <w:r w:rsidR="00644229" w:rsidRPr="002819E2">
            <w:br/>
          </w:r>
          <w:r w:rsidR="00644229" w:rsidRPr="002819E2">
            <w:br/>
          </w:r>
          <w:r w:rsidR="00006A6E" w:rsidRPr="002819E2">
            <w:t>Vid planläggning, i ärenden om bygglov och vid åtgärder avseende byggnader som inte kräver lov enligt denna lag</w:t>
          </w:r>
          <w:r w:rsidR="00644229" w:rsidRPr="002819E2">
            <w:t>,</w:t>
          </w:r>
          <w:r w:rsidR="00006A6E" w:rsidRPr="002819E2">
            <w:t xml:space="preserve"> ska bebyggelse och byggnadsverk utformas och placeras på den avsedda marken på ett sätt som är lämpligt med hänsyn till    </w:t>
          </w:r>
          <w:r w:rsidR="00363CEC" w:rsidRPr="002819E2">
            <w:br/>
          </w:r>
        </w:p>
        <w:p w:rsidR="00FB4CED" w:rsidRPr="00094C05" w:rsidRDefault="00E10A73" w:rsidP="002819E2">
          <w:pPr>
            <w:spacing w:line="240" w:lineRule="auto"/>
            <w:rPr>
              <w:rFonts w:ascii="EB Garamond" w:hAnsi="EB Garamond" w:cs="EB Garamond"/>
              <w:b/>
              <w:bCs/>
              <w:iCs/>
            </w:rPr>
          </w:pPr>
          <w:r w:rsidRPr="00094C05">
            <w:rPr>
              <w:rFonts w:ascii="EB Garamond" w:hAnsi="EB Garamond" w:cs="EB Garamond"/>
            </w:rPr>
            <w:t xml:space="preserve">1. stads- och landskapsbilden, natur- och kulturvärdena på platsen och intresset av en god </w:t>
          </w:r>
          <w:proofErr w:type="gramStart"/>
          <w:r w:rsidRPr="00094C05">
            <w:rPr>
              <w:rFonts w:ascii="EB Garamond" w:hAnsi="EB Garamond" w:cs="EB Garamond"/>
            </w:rPr>
            <w:t>helhetsverkan,    2</w:t>
          </w:r>
          <w:proofErr w:type="gramEnd"/>
          <w:r w:rsidRPr="00094C05">
            <w:rPr>
              <w:rFonts w:ascii="EB Garamond" w:hAnsi="EB Garamond" w:cs="EB Garamond"/>
            </w:rPr>
            <w:t xml:space="preserve">. skydd mot uppkomst och spridning av brand och mot trafikolyckor och andra olyckshändelser,   </w:t>
          </w:r>
        </w:p>
        <w:p w:rsidR="00FB4CED" w:rsidRPr="00094C05" w:rsidRDefault="00E10A73" w:rsidP="002819E2">
          <w:pPr>
            <w:spacing w:line="240" w:lineRule="auto"/>
            <w:rPr>
              <w:rFonts w:ascii="EB Garamond" w:hAnsi="EB Garamond" w:cs="EB Garamond"/>
            </w:rPr>
          </w:pPr>
          <w:r w:rsidRPr="00094C05">
            <w:rPr>
              <w:rFonts w:ascii="EB Garamond" w:hAnsi="EB Garamond" w:cs="EB Garamond"/>
            </w:rPr>
            <w:t>3. åtgärder för att skydda befolkningen mot och begränsa verkningarna av stridshandlingar,</w:t>
          </w:r>
        </w:p>
        <w:p w:rsidR="00FB4CED" w:rsidRPr="00094C05" w:rsidRDefault="00E10A73" w:rsidP="002819E2">
          <w:pPr>
            <w:spacing w:line="240" w:lineRule="auto"/>
            <w:rPr>
              <w:rFonts w:ascii="EB Garamond" w:hAnsi="EB Garamond" w:cs="EB Garamond"/>
            </w:rPr>
          </w:pPr>
          <w:r w:rsidRPr="00094C05">
            <w:rPr>
              <w:rFonts w:ascii="EB Garamond" w:hAnsi="EB Garamond" w:cs="EB Garamond"/>
            </w:rPr>
            <w:t>4. behovet av hushållning med energi och vatten och av goda klimat- och hygienförhållanden,</w:t>
          </w:r>
        </w:p>
        <w:p w:rsidR="00FB4CED" w:rsidRPr="00094C05" w:rsidRDefault="00E10A73" w:rsidP="002819E2">
          <w:pPr>
            <w:spacing w:line="240" w:lineRule="auto"/>
            <w:rPr>
              <w:rFonts w:ascii="EB Garamond" w:hAnsi="EB Garamond" w:cs="EB Garamond"/>
            </w:rPr>
          </w:pPr>
          <w:r w:rsidRPr="00094C05">
            <w:rPr>
              <w:rFonts w:ascii="EB Garamond" w:hAnsi="EB Garamond" w:cs="EB Garamond"/>
            </w:rPr>
            <w:t xml:space="preserve">5. möjligheterna att hantera avfall, </w:t>
          </w:r>
        </w:p>
        <w:p w:rsidR="00FB4CED" w:rsidRPr="00094C05" w:rsidRDefault="00E10A73" w:rsidP="002819E2">
          <w:pPr>
            <w:spacing w:line="240" w:lineRule="auto"/>
            <w:rPr>
              <w:rFonts w:ascii="EB Garamond" w:hAnsi="EB Garamond" w:cs="EB Garamond"/>
            </w:rPr>
          </w:pPr>
          <w:r w:rsidRPr="00094C05">
            <w:rPr>
              <w:rFonts w:ascii="EB Garamond" w:hAnsi="EB Garamond" w:cs="EB Garamond"/>
            </w:rPr>
            <w:t>6. trafikförsörjning och behovet av en god trafikmiljö,</w:t>
          </w:r>
        </w:p>
        <w:p w:rsidR="00FB4CED" w:rsidRPr="00094C05" w:rsidRDefault="00E10A73" w:rsidP="002819E2">
          <w:pPr>
            <w:spacing w:line="240" w:lineRule="auto"/>
            <w:rPr>
              <w:rFonts w:ascii="EB Garamond" w:hAnsi="EB Garamond" w:cs="EB Garamond"/>
            </w:rPr>
          </w:pPr>
          <w:r w:rsidRPr="00094C05">
            <w:rPr>
              <w:rFonts w:ascii="EB Garamond" w:hAnsi="EB Garamond" w:cs="EB Garamond"/>
            </w:rPr>
            <w:t>7. möjligheter för personer med nedsatt rörelse- eller orienteringsförmåga att använda området, och</w:t>
          </w:r>
        </w:p>
        <w:p w:rsidR="00FB4CED" w:rsidRPr="00094C05" w:rsidRDefault="00E10A73" w:rsidP="002819E2">
          <w:pPr>
            <w:spacing w:line="240" w:lineRule="auto"/>
            <w:rPr>
              <w:rFonts w:ascii="EB Garamond" w:hAnsi="EB Garamond" w:cs="EB Garamond"/>
              <w:b/>
              <w:bCs/>
              <w:iCs/>
            </w:rPr>
          </w:pPr>
          <w:r w:rsidRPr="00094C05">
            <w:rPr>
              <w:rFonts w:ascii="EB Garamond" w:hAnsi="EB Garamond" w:cs="EB Garamond"/>
            </w:rPr>
            <w:t>8. behovet av framtida förändringar och kompletteringar.</w:t>
          </w:r>
        </w:p>
        <w:p w:rsidR="002819E2" w:rsidRDefault="002819E2" w:rsidP="002819E2">
          <w:pPr>
            <w:spacing w:line="240" w:lineRule="auto"/>
            <w:rPr>
              <w:rStyle w:val="Rubrik5Char"/>
              <w:rFonts w:ascii="Lato" w:hAnsi="Lato"/>
            </w:rPr>
          </w:pPr>
        </w:p>
        <w:p w:rsidR="002819E2" w:rsidRPr="00363CEC" w:rsidRDefault="002819E2" w:rsidP="002819E2">
          <w:pPr>
            <w:spacing w:line="240" w:lineRule="auto"/>
            <w:rPr>
              <w:rFonts w:ascii="Lato" w:hAnsi="Lato"/>
            </w:rPr>
          </w:pPr>
          <w:r w:rsidRPr="00363CEC">
            <w:rPr>
              <w:rStyle w:val="Rubrik5Char"/>
              <w:rFonts w:ascii="Lato" w:hAnsi="Lato"/>
            </w:rPr>
            <w:t>§</w:t>
          </w:r>
          <w:r w:rsidRPr="00363CEC">
            <w:rPr>
              <w:rFonts w:ascii="Lato" w:hAnsi="Lato" w:cs="Arial"/>
              <w:sz w:val="28"/>
              <w:szCs w:val="28"/>
            </w:rPr>
            <w:t xml:space="preserve"> </w:t>
          </w:r>
          <w:r w:rsidRPr="00363CEC">
            <w:rPr>
              <w:rStyle w:val="Rubrik5Char"/>
              <w:rFonts w:ascii="Lato" w:hAnsi="Lato"/>
            </w:rPr>
            <w:t>69</w:t>
          </w:r>
          <w:r>
            <w:rPr>
              <w:rStyle w:val="Rubrik5Char"/>
              <w:rFonts w:ascii="Lato" w:hAnsi="Lato"/>
            </w:rPr>
            <w:t xml:space="preserve"> forts.</w:t>
          </w:r>
        </w:p>
        <w:p w:rsidR="00F06170" w:rsidRPr="005A6541" w:rsidRDefault="00E10A73" w:rsidP="002E05C2">
          <w:pPr>
            <w:pStyle w:val="Rubrik2"/>
            <w:rPr>
              <w:rStyle w:val="Vadstena-rubrik2Char"/>
              <w:rFonts w:ascii="Lato" w:eastAsiaTheme="minorHAnsi" w:hAnsi="Lato"/>
              <w:kern w:val="0"/>
            </w:rPr>
          </w:pPr>
          <w:r w:rsidRPr="005A6541">
            <w:rPr>
              <w:rStyle w:val="Vadstena-rubrik2Char"/>
              <w:rFonts w:ascii="Lato" w:eastAsiaTheme="minorHAnsi" w:hAnsi="Lato"/>
              <w:kern w:val="0"/>
            </w:rPr>
            <w:t>Sammanfattning</w:t>
          </w:r>
        </w:p>
        <w:p w:rsidR="00FB4CED" w:rsidRPr="00094C05" w:rsidRDefault="00E10A73" w:rsidP="002819E2">
          <w:pPr>
            <w:spacing w:line="240" w:lineRule="auto"/>
            <w:rPr>
              <w:rFonts w:ascii="EB Garamond" w:hAnsi="EB Garamond" w:cs="EB Garamond"/>
            </w:rPr>
          </w:pPr>
          <w:r w:rsidRPr="00094C05">
            <w:rPr>
              <w:rFonts w:ascii="EB Garamond" w:hAnsi="EB Garamond" w:cs="EB Garamond"/>
            </w:rPr>
            <w:t xml:space="preserve">En ansökan gällande förhandsbesked om avstyckning av fastigheten </w:t>
          </w:r>
          <w:r w:rsidR="00DC6F70" w:rsidRPr="00094C05">
            <w:rPr>
              <w:rFonts w:ascii="EB Garamond" w:hAnsi="EB Garamond" w:cs="EB Garamond"/>
            </w:rPr>
            <w:t>Hagebyhöga 7:13</w:t>
          </w:r>
          <w:r w:rsidR="006E126A" w:rsidRPr="00094C05">
            <w:rPr>
              <w:rFonts w:ascii="EB Garamond" w:hAnsi="EB Garamond" w:cs="EB Garamond"/>
            </w:rPr>
            <w:t>&gt;1</w:t>
          </w:r>
          <w:r w:rsidRPr="00094C05">
            <w:rPr>
              <w:rFonts w:ascii="EB Garamond" w:hAnsi="EB Garamond" w:cs="EB Garamond"/>
            </w:rPr>
            <w:t xml:space="preserve"> har kommit in till samhällsbyggnadsnä</w:t>
          </w:r>
          <w:r w:rsidR="00DC6F70" w:rsidRPr="00094C05">
            <w:rPr>
              <w:rFonts w:ascii="EB Garamond" w:hAnsi="EB Garamond" w:cs="EB Garamond"/>
            </w:rPr>
            <w:t>mnden</w:t>
          </w:r>
          <w:r w:rsidR="00DC6F70" w:rsidRPr="00094C05">
            <w:rPr>
              <w:rFonts w:ascii="EB Garamond" w:hAnsi="EB Garamond" w:cs="EB Garamond"/>
              <w:shd w:val="clear" w:color="auto" w:fill="FFFFFF"/>
            </w:rPr>
            <w:t xml:space="preserve">. Fastigheten ligger </w:t>
          </w:r>
          <w:r w:rsidRPr="00094C05">
            <w:rPr>
              <w:rFonts w:ascii="EB Garamond" w:hAnsi="EB Garamond" w:cs="EB Garamond"/>
              <w:shd w:val="clear" w:color="auto" w:fill="FFFFFF"/>
            </w:rPr>
            <w:t xml:space="preserve">5 kilometer </w:t>
          </w:r>
          <w:r w:rsidR="00DC6F70" w:rsidRPr="00094C05">
            <w:rPr>
              <w:rFonts w:ascii="EB Garamond" w:hAnsi="EB Garamond" w:cs="EB Garamond"/>
              <w:shd w:val="clear" w:color="auto" w:fill="FFFFFF"/>
            </w:rPr>
            <w:t>nordost</w:t>
          </w:r>
          <w:r w:rsidRPr="00094C05">
            <w:rPr>
              <w:rFonts w:ascii="EB Garamond" w:hAnsi="EB Garamond" w:cs="EB Garamond"/>
              <w:shd w:val="clear" w:color="auto" w:fill="FFFFFF"/>
            </w:rPr>
            <w:t xml:space="preserve"> om Vadstena</w:t>
          </w:r>
          <w:r w:rsidR="00DC7915" w:rsidRPr="00094C05">
            <w:rPr>
              <w:rFonts w:ascii="EB Garamond" w:hAnsi="EB Garamond" w:cs="EB Garamond"/>
              <w:shd w:val="clear" w:color="auto" w:fill="FFFFFF"/>
            </w:rPr>
            <w:t xml:space="preserve">. </w:t>
          </w:r>
          <w:r w:rsidRPr="00094C05">
            <w:rPr>
              <w:rFonts w:ascii="EB Garamond" w:hAnsi="EB Garamond" w:cs="EB Garamond"/>
              <w:shd w:val="clear" w:color="auto" w:fill="FFFFFF"/>
            </w:rPr>
            <w:t>Inga synpunkter har kommit in från grannar som hörts under ärendets handläggning.</w:t>
          </w:r>
          <w:r w:rsidRPr="00094C05">
            <w:rPr>
              <w:rFonts w:ascii="EB Garamond" w:hAnsi="EB Garamond" w:cs="EB Garamond"/>
            </w:rPr>
            <w:t xml:space="preserve"> Plan- och bygglovsavdelningens bedömning är att ansökan kan beviljas.</w:t>
          </w:r>
        </w:p>
        <w:p w:rsidR="00F06170" w:rsidRPr="005A6541" w:rsidRDefault="00E10A73" w:rsidP="002E05C2">
          <w:pPr>
            <w:pStyle w:val="Rubrik2"/>
            <w:rPr>
              <w:rStyle w:val="Vadstena-rubrik2Char"/>
              <w:rFonts w:ascii="Lato" w:eastAsiaTheme="minorHAnsi" w:hAnsi="Lato"/>
              <w:kern w:val="0"/>
            </w:rPr>
          </w:pPr>
          <w:r w:rsidRPr="005A6541">
            <w:rPr>
              <w:rStyle w:val="Vadstena-rubrik2Char"/>
              <w:rFonts w:ascii="Lato" w:eastAsiaTheme="minorHAnsi" w:hAnsi="Lato"/>
              <w:kern w:val="0"/>
            </w:rPr>
            <w:t>Beslutsunderlag</w:t>
          </w:r>
        </w:p>
        <w:p w:rsidR="00FB4CED" w:rsidRPr="00094C05" w:rsidRDefault="00E10A73" w:rsidP="002819E2">
          <w:pPr>
            <w:spacing w:line="240" w:lineRule="auto"/>
            <w:rPr>
              <w:rFonts w:ascii="EB Garamond" w:hAnsi="EB Garamond" w:cs="EB Garamond"/>
            </w:rPr>
          </w:pPr>
          <w:r w:rsidRPr="00094C05">
            <w:rPr>
              <w:rFonts w:ascii="EB Garamond" w:hAnsi="EB Garamond" w:cs="EB Garamond"/>
            </w:rPr>
            <w:t xml:space="preserve">Tjänsteskrivelse till samhällsbyggnadsnämnden daterad </w:t>
          </w:r>
          <w:r w:rsidR="00644229" w:rsidRPr="00094C05">
            <w:rPr>
              <w:rFonts w:ascii="EB Garamond" w:hAnsi="EB Garamond" w:cs="EB Garamond"/>
            </w:rPr>
            <w:t>1</w:t>
          </w:r>
          <w:r w:rsidRPr="00094C05">
            <w:rPr>
              <w:rFonts w:ascii="EB Garamond" w:hAnsi="EB Garamond" w:cs="EB Garamond"/>
            </w:rPr>
            <w:t xml:space="preserve"> oktober 2020</w:t>
          </w:r>
        </w:p>
        <w:p w:rsidR="00DA5E14" w:rsidRPr="00094C05" w:rsidRDefault="00E10A73" w:rsidP="002819E2">
          <w:pPr>
            <w:spacing w:line="240" w:lineRule="auto"/>
            <w:rPr>
              <w:rFonts w:ascii="EB Garamond" w:hAnsi="EB Garamond" w:cs="EB Garamond"/>
            </w:rPr>
          </w:pPr>
          <w:r w:rsidRPr="00094C05">
            <w:rPr>
              <w:rFonts w:ascii="EB Garamond" w:hAnsi="EB Garamond" w:cs="EB Garamond"/>
            </w:rPr>
            <w:t xml:space="preserve">Kartbilaga med tänkt avstyckning </w:t>
          </w:r>
        </w:p>
        <w:p w:rsidR="00FB4CED" w:rsidRPr="00094C05" w:rsidRDefault="00E10A73" w:rsidP="002819E2">
          <w:pPr>
            <w:spacing w:line="240" w:lineRule="auto"/>
            <w:rPr>
              <w:rFonts w:ascii="EB Garamond" w:hAnsi="EB Garamond" w:cs="EB Garamond"/>
            </w:rPr>
          </w:pPr>
          <w:r w:rsidRPr="00094C05">
            <w:rPr>
              <w:rFonts w:ascii="EB Garamond" w:hAnsi="EB Garamond" w:cs="EB Garamond"/>
            </w:rPr>
            <w:t xml:space="preserve">Karta med </w:t>
          </w:r>
          <w:r w:rsidR="00006A6E" w:rsidRPr="00094C05">
            <w:rPr>
              <w:rFonts w:ascii="EB Garamond" w:hAnsi="EB Garamond" w:cs="EB Garamond"/>
            </w:rPr>
            <w:t>huvudbyggnad</w:t>
          </w:r>
          <w:r w:rsidRPr="00094C05">
            <w:rPr>
              <w:rFonts w:ascii="EB Garamond" w:hAnsi="EB Garamond" w:cs="EB Garamond"/>
            </w:rPr>
            <w:t>s placering</w:t>
          </w:r>
          <w:r w:rsidR="00006A6E" w:rsidRPr="00094C05">
            <w:rPr>
              <w:rFonts w:ascii="EB Garamond" w:hAnsi="EB Garamond" w:cs="EB Garamond"/>
            </w:rPr>
            <w:t xml:space="preserve"> </w:t>
          </w:r>
        </w:p>
        <w:p w:rsidR="00FB4CED" w:rsidRDefault="00E10A73" w:rsidP="002819E2">
          <w:pPr>
            <w:spacing w:line="240" w:lineRule="auto"/>
            <w:rPr>
              <w:b/>
              <w:bCs/>
              <w:iCs/>
            </w:rPr>
          </w:pPr>
          <w:r w:rsidRPr="00094C05">
            <w:rPr>
              <w:rFonts w:ascii="EB Garamond" w:hAnsi="EB Garamond" w:cs="EB Garamond"/>
            </w:rPr>
            <w:t>Översiktlig karta</w:t>
          </w:r>
        </w:p>
        <w:p w:rsidR="00F06170" w:rsidRPr="005A6541" w:rsidRDefault="00E10A73" w:rsidP="002E05C2">
          <w:pPr>
            <w:pStyle w:val="Rubrik2"/>
            <w:rPr>
              <w:rStyle w:val="Vadstena-rubrik2Char"/>
              <w:rFonts w:ascii="Lato" w:eastAsiaTheme="minorHAnsi" w:hAnsi="Lato"/>
              <w:kern w:val="0"/>
            </w:rPr>
          </w:pPr>
          <w:r w:rsidRPr="005A6541">
            <w:rPr>
              <w:rStyle w:val="Vadstena-rubrik2Char"/>
              <w:rFonts w:ascii="Lato" w:eastAsiaTheme="minorHAnsi" w:hAnsi="Lato"/>
              <w:kern w:val="0"/>
            </w:rPr>
            <w:t>Beslutet expedieras till</w:t>
          </w:r>
        </w:p>
        <w:p w:rsidR="00FB4CED" w:rsidRPr="00094C05" w:rsidRDefault="00E10A73" w:rsidP="002819E2">
          <w:pPr>
            <w:spacing w:line="240" w:lineRule="auto"/>
            <w:rPr>
              <w:rFonts w:ascii="EB Garamond" w:hAnsi="EB Garamond" w:cs="EB Garamond"/>
            </w:rPr>
          </w:pPr>
          <w:r w:rsidRPr="00094C05">
            <w:rPr>
              <w:rFonts w:ascii="EB Garamond" w:hAnsi="EB Garamond" w:cs="EB Garamond"/>
            </w:rPr>
            <w:t>Sökanden (tjänsteskrivelse med tillhörande bilagor samt protokollsutdrag och överklagandehänvisning)</w:t>
          </w:r>
        </w:p>
        <w:p w:rsidR="00FB4CED" w:rsidRPr="00094C05" w:rsidRDefault="00E10A73" w:rsidP="002819E2">
          <w:pPr>
            <w:spacing w:line="240" w:lineRule="auto"/>
            <w:rPr>
              <w:rFonts w:ascii="EB Garamond" w:hAnsi="EB Garamond" w:cs="EB Garamond"/>
            </w:rPr>
          </w:pPr>
          <w:r w:rsidRPr="00094C05">
            <w:rPr>
              <w:rFonts w:ascii="EB Garamond" w:hAnsi="EB Garamond" w:cs="EB Garamond"/>
            </w:rPr>
            <w:t>Länsstyrelsen (tjänsteskrivelse med tillhörande bilagor samt protokollsutdrag)</w:t>
          </w:r>
        </w:p>
        <w:p w:rsidR="00F06170" w:rsidRPr="00995F44" w:rsidRDefault="00E10A73" w:rsidP="002819E2">
          <w:pPr>
            <w:spacing w:line="240" w:lineRule="auto"/>
          </w:pPr>
          <w:r w:rsidRPr="00094C05">
            <w:rPr>
              <w:rFonts w:ascii="EB Garamond" w:hAnsi="EB Garamond" w:cs="EB Garamond"/>
            </w:rPr>
            <w:t>Plan- och bygglovavdelningen</w:t>
          </w:r>
          <w:r w:rsidR="00006A6E" w:rsidRPr="00D05BEB">
            <w:rPr>
              <w:b/>
            </w:rPr>
            <w:t xml:space="preserve"> </w:t>
          </w:r>
        </w:p>
        <w:p w:rsidR="007408EC" w:rsidRDefault="007408EC" w:rsidP="002819E2">
          <w:pPr>
            <w:spacing w:line="240" w:lineRule="auto"/>
          </w:pPr>
        </w:p>
        <w:p w:rsidR="00666818" w:rsidRDefault="00E10A73" w:rsidP="002819E2">
          <w:pPr>
            <w:spacing w:line="240" w:lineRule="auto"/>
          </w:pPr>
          <w:r>
            <w:br w:type="page"/>
          </w:r>
        </w:p>
        <w:p w:rsidR="00894F2F" w:rsidRPr="002819E2" w:rsidRDefault="00E10A73" w:rsidP="002819E2">
          <w:pPr>
            <w:spacing w:line="240" w:lineRule="auto"/>
            <w:rPr>
              <w:rFonts w:ascii="Lato" w:hAnsi="Lato"/>
            </w:rPr>
          </w:pPr>
          <w:r w:rsidRPr="002819E2">
            <w:rPr>
              <w:rStyle w:val="Rubrik5Char"/>
              <w:rFonts w:ascii="Lato" w:hAnsi="Lato"/>
            </w:rPr>
            <w:t>§</w:t>
          </w:r>
          <w:r w:rsidRPr="002819E2">
            <w:rPr>
              <w:rFonts w:ascii="Lato" w:hAnsi="Lato" w:cs="Arial"/>
              <w:sz w:val="28"/>
              <w:szCs w:val="28"/>
            </w:rPr>
            <w:t xml:space="preserve"> </w:t>
          </w:r>
          <w:r w:rsidRPr="002819E2">
            <w:rPr>
              <w:rStyle w:val="Rubrik5Char"/>
              <w:rFonts w:ascii="Lato" w:hAnsi="Lato"/>
            </w:rPr>
            <w:t>70</w:t>
          </w:r>
        </w:p>
        <w:p w:rsidR="00894F2F" w:rsidRPr="002819E2" w:rsidRDefault="00E10A73" w:rsidP="002819E2">
          <w:pPr>
            <w:pStyle w:val="Rubrik5"/>
            <w:spacing w:line="240" w:lineRule="auto"/>
            <w:rPr>
              <w:rStyle w:val="Rubrik5Char"/>
              <w:rFonts w:ascii="Lato" w:hAnsi="Lato"/>
            </w:rPr>
          </w:pPr>
          <w:r w:rsidRPr="002819E2">
            <w:rPr>
              <w:rStyle w:val="Rubrik5Char"/>
              <w:rFonts w:ascii="Lato" w:hAnsi="Lato"/>
            </w:rPr>
            <w:t>Uppdrag gällande ny detaljplan för verksamhetsområde - Kungs Starby 2:1</w:t>
          </w:r>
        </w:p>
        <w:p w:rsidR="00061EF5" w:rsidRPr="002819E2" w:rsidRDefault="00E10A73" w:rsidP="002819E2">
          <w:pPr>
            <w:spacing w:line="240" w:lineRule="auto"/>
            <w:rPr>
              <w:rFonts w:ascii="EB Garamond" w:hAnsi="EB Garamond" w:cs="EB Garamond"/>
            </w:rPr>
          </w:pPr>
          <w:r w:rsidRPr="002819E2">
            <w:rPr>
              <w:rFonts w:ascii="EB Garamond" w:hAnsi="EB Garamond" w:cs="EB Garamond"/>
              <w:lang w:eastAsia="sv-SE"/>
            </w:rPr>
            <w:t xml:space="preserve">Vår beteckning: </w:t>
          </w:r>
          <w:r w:rsidR="00524835" w:rsidRPr="002819E2">
            <w:rPr>
              <w:rFonts w:ascii="EB Garamond" w:hAnsi="EB Garamond" w:cs="EB Garamond"/>
            </w:rPr>
            <w:t>SBN/2020:177</w:t>
          </w:r>
          <w:r w:rsidR="00524835" w:rsidRPr="002819E2">
            <w:rPr>
              <w:rFonts w:ascii="EB Garamond" w:hAnsi="EB Garamond" w:cs="EB Garamond"/>
              <w:lang w:eastAsia="sv-SE"/>
            </w:rPr>
            <w:t xml:space="preserve"> - </w:t>
          </w:r>
          <w:r w:rsidR="00524835" w:rsidRPr="002819E2">
            <w:rPr>
              <w:rFonts w:ascii="EB Garamond" w:hAnsi="EB Garamond" w:cs="EB Garamond"/>
            </w:rPr>
            <w:t>214</w:t>
          </w:r>
        </w:p>
        <w:p w:rsidR="00F06170" w:rsidRPr="002819E2" w:rsidRDefault="00E10A73" w:rsidP="002E05C2">
          <w:pPr>
            <w:pStyle w:val="Rubrik2"/>
          </w:pPr>
          <w:r w:rsidRPr="002819E2">
            <w:rPr>
              <w:rStyle w:val="Vadstena-rubrik2Char"/>
              <w:rFonts w:ascii="Lato" w:eastAsiaTheme="minorHAnsi" w:hAnsi="Lato"/>
              <w:kern w:val="0"/>
            </w:rPr>
            <w:t>Samhällsbyggnadsnämndens</w:t>
          </w:r>
          <w:r w:rsidR="00294A69" w:rsidRPr="002819E2">
            <w:rPr>
              <w:rStyle w:val="Vadstena-rubrik2Char"/>
              <w:rFonts w:ascii="Lato" w:eastAsiaTheme="minorHAnsi" w:hAnsi="Lato"/>
              <w:kern w:val="0"/>
            </w:rPr>
            <w:t xml:space="preserve"> beslut</w:t>
          </w:r>
        </w:p>
        <w:p w:rsidR="00F06170" w:rsidRPr="00B2304F" w:rsidRDefault="00F06170" w:rsidP="002819E2">
          <w:pPr>
            <w:spacing w:line="240" w:lineRule="auto"/>
            <w:rPr>
              <w:rFonts w:ascii="EB Garamond" w:hAnsi="EB Garamond" w:cs="EB Garamond"/>
            </w:rPr>
          </w:pPr>
        </w:p>
        <w:p w:rsidR="00F06170" w:rsidRPr="00B2304F" w:rsidRDefault="00E10A73" w:rsidP="002819E2">
          <w:pPr>
            <w:numPr>
              <w:ilvl w:val="0"/>
              <w:numId w:val="5"/>
            </w:numPr>
            <w:spacing w:line="240" w:lineRule="auto"/>
            <w:rPr>
              <w:rFonts w:ascii="EB Garamond" w:hAnsi="EB Garamond" w:cs="EB Garamond"/>
            </w:rPr>
          </w:pPr>
          <w:r w:rsidRPr="00B2304F">
            <w:rPr>
              <w:rFonts w:ascii="EB Garamond" w:hAnsi="EB Garamond" w:cs="EB Garamond"/>
            </w:rPr>
            <w:t xml:space="preserve">Plan- och bygglovavdelningen får i uppdrag att påbörja detaljplanearbete med syfte att möjliggöra för en utökning av Kungs Starby industriområde med ytterligare mark för verksamheter. </w:t>
          </w:r>
        </w:p>
        <w:p w:rsidR="00901E74" w:rsidRDefault="00E10A73" w:rsidP="002E05C2">
          <w:pPr>
            <w:pStyle w:val="Rubrik2"/>
            <w:rPr>
              <w:rStyle w:val="Vadstena-rubrik2Char"/>
              <w:rFonts w:ascii="Lato" w:eastAsiaTheme="minorHAnsi" w:hAnsi="Lato"/>
              <w:kern w:val="0"/>
            </w:rPr>
          </w:pPr>
          <w:r>
            <w:rPr>
              <w:rStyle w:val="Vadstena-rubrik2Char"/>
              <w:rFonts w:ascii="EB Garamond" w:eastAsiaTheme="minorHAnsi" w:hAnsi="EB Garamond" w:cs="EB Garamond"/>
              <w:kern w:val="0"/>
              <w:sz w:val="22"/>
            </w:rPr>
            <w:t>På grund av jäv deltar inte Lars Öhman (M) i handläggningen av detta ärende.</w:t>
          </w:r>
        </w:p>
        <w:p w:rsidR="00F06170" w:rsidRPr="00901E74" w:rsidRDefault="00E10A73" w:rsidP="002E05C2">
          <w:pPr>
            <w:pStyle w:val="Rubrik2"/>
            <w:rPr>
              <w:rStyle w:val="Vadstena-rubrik2Char"/>
              <w:rFonts w:eastAsiaTheme="minorHAnsi"/>
              <w:kern w:val="0"/>
            </w:rPr>
          </w:pPr>
          <w:r w:rsidRPr="00901E74">
            <w:rPr>
              <w:rStyle w:val="Vadstena-rubrik2Char"/>
              <w:rFonts w:ascii="Lato" w:eastAsiaTheme="minorHAnsi" w:hAnsi="Lato"/>
              <w:kern w:val="0"/>
            </w:rPr>
            <w:t>Beslutsmotivering</w:t>
          </w:r>
        </w:p>
        <w:p w:rsidR="00F06170" w:rsidRPr="00B2304F" w:rsidRDefault="00E10A73" w:rsidP="002819E2">
          <w:pPr>
            <w:spacing w:line="240" w:lineRule="auto"/>
            <w:rPr>
              <w:rFonts w:ascii="EB Garamond" w:hAnsi="EB Garamond" w:cs="EB Garamond"/>
            </w:rPr>
          </w:pPr>
          <w:r w:rsidRPr="00B2304F">
            <w:rPr>
              <w:rFonts w:ascii="EB Garamond" w:hAnsi="EB Garamond" w:cs="EB Garamond"/>
            </w:rPr>
            <w:t xml:space="preserve">Detaljplaneuppdraget är förenligt med gällande översiktsplan och länsstyrelsens </w:t>
          </w:r>
          <w:r w:rsidR="00602B8A" w:rsidRPr="00B2304F">
            <w:rPr>
              <w:rFonts w:ascii="EB Garamond" w:hAnsi="EB Garamond" w:cs="EB Garamond"/>
            </w:rPr>
            <w:t>granskningsyttrande angående översiktsplanen.</w:t>
          </w:r>
        </w:p>
        <w:p w:rsidR="00F06170" w:rsidRPr="00901E74" w:rsidRDefault="00E10A73" w:rsidP="002E05C2">
          <w:pPr>
            <w:pStyle w:val="Rubrik2"/>
            <w:rPr>
              <w:rStyle w:val="Vadstena-rubrik2Char"/>
              <w:rFonts w:eastAsiaTheme="minorHAnsi"/>
              <w:kern w:val="0"/>
            </w:rPr>
          </w:pPr>
          <w:r w:rsidRPr="00901E74">
            <w:rPr>
              <w:rStyle w:val="Vadstena-rubrik2Char"/>
              <w:rFonts w:ascii="Lato" w:eastAsiaTheme="minorHAnsi" w:hAnsi="Lato"/>
              <w:kern w:val="0"/>
            </w:rPr>
            <w:t>Lagparagraf</w:t>
          </w:r>
        </w:p>
        <w:p w:rsidR="000D3E4F" w:rsidRPr="00B2304F" w:rsidRDefault="00E10A73" w:rsidP="002819E2">
          <w:pPr>
            <w:spacing w:line="240" w:lineRule="auto"/>
            <w:rPr>
              <w:rFonts w:ascii="EB Garamond" w:hAnsi="EB Garamond" w:cs="EB Garamond"/>
              <w:color w:val="000000"/>
              <w:shd w:val="clear" w:color="auto" w:fill="FFFFFF"/>
            </w:rPr>
          </w:pPr>
          <w:r w:rsidRPr="00B2304F">
            <w:rPr>
              <w:rFonts w:ascii="EB Garamond" w:hAnsi="EB Garamond" w:cs="EB Garamond"/>
            </w:rPr>
            <w:t>Krav på reglering med detaljplan framgår av 4 kap 2§ p</w:t>
          </w:r>
          <w:r w:rsidRPr="00B2304F">
            <w:rPr>
              <w:rFonts w:ascii="EB Garamond" w:hAnsi="EB Garamond" w:cs="EB Garamond"/>
              <w:bCs/>
            </w:rPr>
            <w:t xml:space="preserve">lan och bygglag (2010:900). </w:t>
          </w:r>
          <w:r w:rsidRPr="00B2304F">
            <w:rPr>
              <w:rFonts w:ascii="EB Garamond" w:hAnsi="EB Garamond" w:cs="EB Garamond"/>
              <w:color w:val="000000"/>
              <w:shd w:val="clear" w:color="auto" w:fill="FFFFFF"/>
            </w:rPr>
            <w:t>Kommunen ska med en detaljplan pröva ett mark- eller vattenområdes lämplighet för bebyggelse och byggnadsverk samt reglera bebyggelsemiljöns utformning för en ny sammanhållen bebyggelse med bygglovspliktiga byggnadsverk, om det behövs med hänsyn till bebyggelsens karaktär, omfattning eller inverkan på omgivningen, till behovet av samordning eller till förhållandena i övrigt.</w:t>
          </w:r>
        </w:p>
        <w:p w:rsidR="000D3E4F" w:rsidRDefault="000D3E4F" w:rsidP="002819E2">
          <w:pPr>
            <w:spacing w:line="240" w:lineRule="auto"/>
            <w:rPr>
              <w:rFonts w:cs="Arial"/>
              <w:color w:val="000000"/>
              <w:shd w:val="clear" w:color="auto" w:fill="FFFFFF"/>
            </w:rPr>
          </w:pPr>
        </w:p>
        <w:p w:rsidR="00F06170" w:rsidRPr="00901E74" w:rsidRDefault="00E10A73" w:rsidP="002819E2">
          <w:pPr>
            <w:spacing w:line="240" w:lineRule="auto"/>
            <w:rPr>
              <w:rStyle w:val="Vadstena-rubrik2Char"/>
              <w:rFonts w:ascii="Lato" w:eastAsiaTheme="minorHAnsi" w:hAnsi="Lato"/>
              <w:kern w:val="0"/>
            </w:rPr>
          </w:pPr>
          <w:r w:rsidRPr="00901E74">
            <w:rPr>
              <w:rStyle w:val="Vadstena-rubrik2Char"/>
              <w:rFonts w:ascii="Lato" w:eastAsiaTheme="minorHAnsi" w:hAnsi="Lato"/>
              <w:kern w:val="0"/>
            </w:rPr>
            <w:t>Sammanfattning</w:t>
          </w:r>
        </w:p>
        <w:p w:rsidR="00F06170" w:rsidRPr="00B2304F" w:rsidRDefault="00E10A73" w:rsidP="002819E2">
          <w:pPr>
            <w:spacing w:line="240" w:lineRule="auto"/>
            <w:rPr>
              <w:rFonts w:ascii="EB Garamond" w:hAnsi="EB Garamond" w:cs="EB Garamond"/>
            </w:rPr>
          </w:pPr>
          <w:r w:rsidRPr="00B2304F">
            <w:rPr>
              <w:rFonts w:ascii="EB Garamond" w:hAnsi="EB Garamond" w:cs="EB Garamond"/>
            </w:rPr>
            <w:t xml:space="preserve">Det finns ett behov av ytterligare mark för verksamheter inom Vadstena stad. I översiktsplanen anges en yta söder om Kungs Starby industriområde som möjligt område för utbyggnad. Marken är idag jordbruksmark och privatägd. </w:t>
          </w:r>
          <w:r w:rsidR="00D27B80" w:rsidRPr="00B2304F">
            <w:rPr>
              <w:rFonts w:ascii="EB Garamond" w:hAnsi="EB Garamond" w:cs="EB Garamond"/>
            </w:rPr>
            <w:t>D</w:t>
          </w:r>
          <w:r w:rsidRPr="00B2304F">
            <w:rPr>
              <w:rFonts w:ascii="EB Garamond" w:hAnsi="EB Garamond" w:cs="EB Garamond"/>
            </w:rPr>
            <w:t xml:space="preserve">etaljplanearbete </w:t>
          </w:r>
          <w:r w:rsidR="00B275E6" w:rsidRPr="00B2304F">
            <w:rPr>
              <w:rFonts w:ascii="EB Garamond" w:hAnsi="EB Garamond" w:cs="EB Garamond"/>
            </w:rPr>
            <w:t>kommer</w:t>
          </w:r>
          <w:r w:rsidRPr="00B2304F">
            <w:rPr>
              <w:rFonts w:ascii="EB Garamond" w:hAnsi="EB Garamond" w:cs="EB Garamond"/>
            </w:rPr>
            <w:t xml:space="preserve"> att beställas via kommunens ramavtal för</w:t>
          </w:r>
          <w:r w:rsidR="00B275E6" w:rsidRPr="00B2304F">
            <w:rPr>
              <w:rFonts w:ascii="EB Garamond" w:hAnsi="EB Garamond" w:cs="EB Garamond"/>
            </w:rPr>
            <w:t xml:space="preserve"> konsulttjänster.</w:t>
          </w:r>
        </w:p>
        <w:p w:rsidR="00F06170" w:rsidRPr="00901E74" w:rsidRDefault="00E10A73" w:rsidP="002E05C2">
          <w:pPr>
            <w:pStyle w:val="Rubrik2"/>
            <w:rPr>
              <w:rStyle w:val="Vadstena-rubrik2Char"/>
              <w:rFonts w:eastAsiaTheme="minorHAnsi"/>
              <w:kern w:val="0"/>
            </w:rPr>
          </w:pPr>
          <w:r w:rsidRPr="00901E74">
            <w:rPr>
              <w:rStyle w:val="Vadstena-rubrik2Char"/>
              <w:rFonts w:ascii="Lato" w:eastAsiaTheme="minorHAnsi" w:hAnsi="Lato"/>
              <w:kern w:val="0"/>
            </w:rPr>
            <w:t>Beslutsunderlag</w:t>
          </w:r>
        </w:p>
        <w:p w:rsidR="00F06170" w:rsidRPr="00B2304F" w:rsidRDefault="00E10A73" w:rsidP="002819E2">
          <w:pPr>
            <w:spacing w:line="240" w:lineRule="auto"/>
            <w:rPr>
              <w:rFonts w:ascii="EB Garamond" w:hAnsi="EB Garamond" w:cs="EB Garamond"/>
            </w:rPr>
          </w:pPr>
          <w:r w:rsidRPr="00B2304F">
            <w:rPr>
              <w:rFonts w:ascii="EB Garamond" w:hAnsi="EB Garamond" w:cs="EB Garamond"/>
            </w:rPr>
            <w:t xml:space="preserve">Tjänsteskrivelse till </w:t>
          </w:r>
          <w:r w:rsidR="00B2304F">
            <w:rPr>
              <w:rFonts w:ascii="EB Garamond" w:hAnsi="EB Garamond" w:cs="EB Garamond"/>
            </w:rPr>
            <w:t>samhällsbyggnadsnämnden daterad</w:t>
          </w:r>
          <w:r w:rsidR="00C40E54" w:rsidRPr="00B2304F">
            <w:rPr>
              <w:rFonts w:ascii="EB Garamond" w:hAnsi="EB Garamond" w:cs="EB Garamond"/>
            </w:rPr>
            <w:t xml:space="preserve"> </w:t>
          </w:r>
          <w:r w:rsidR="00B2304F">
            <w:rPr>
              <w:rFonts w:ascii="EB Garamond" w:hAnsi="EB Garamond" w:cs="EB Garamond"/>
            </w:rPr>
            <w:t>2 oktober 2020</w:t>
          </w:r>
        </w:p>
        <w:p w:rsidR="00D27B80" w:rsidRPr="00B2304F" w:rsidRDefault="00E10A73" w:rsidP="002819E2">
          <w:pPr>
            <w:spacing w:line="240" w:lineRule="auto"/>
            <w:rPr>
              <w:rFonts w:ascii="EB Garamond" w:hAnsi="EB Garamond" w:cs="EB Garamond"/>
            </w:rPr>
          </w:pPr>
          <w:r w:rsidRPr="00B2304F">
            <w:rPr>
              <w:rFonts w:ascii="EB Garamond" w:hAnsi="EB Garamond" w:cs="EB Garamond"/>
            </w:rPr>
            <w:t>Utdrag ur översiktsplanen, markanvändningskarta sida 97</w:t>
          </w:r>
        </w:p>
        <w:p w:rsidR="00D27B80" w:rsidRPr="00B2304F" w:rsidRDefault="00E10A73" w:rsidP="002819E2">
          <w:pPr>
            <w:spacing w:line="240" w:lineRule="auto"/>
            <w:rPr>
              <w:rFonts w:ascii="EB Garamond" w:hAnsi="EB Garamond" w:cs="EB Garamond"/>
            </w:rPr>
          </w:pPr>
          <w:r w:rsidRPr="00B2304F">
            <w:rPr>
              <w:rFonts w:ascii="EB Garamond" w:hAnsi="EB Garamond" w:cs="EB Garamond"/>
            </w:rPr>
            <w:t>Karta över aktuellt område</w:t>
          </w:r>
        </w:p>
        <w:p w:rsidR="00F06170" w:rsidRPr="00901E74" w:rsidRDefault="00E10A73" w:rsidP="002E05C2">
          <w:pPr>
            <w:pStyle w:val="Rubrik2"/>
            <w:rPr>
              <w:rStyle w:val="Vadstena-rubrik2Char"/>
              <w:rFonts w:eastAsiaTheme="minorHAnsi"/>
              <w:kern w:val="0"/>
            </w:rPr>
          </w:pPr>
          <w:r w:rsidRPr="00901E74">
            <w:rPr>
              <w:rStyle w:val="Vadstena-rubrik2Char"/>
              <w:rFonts w:ascii="Lato" w:eastAsiaTheme="minorHAnsi" w:hAnsi="Lato"/>
              <w:kern w:val="0"/>
            </w:rPr>
            <w:t>Beslutet expedieras till</w:t>
          </w:r>
        </w:p>
        <w:p w:rsidR="00F06170" w:rsidRPr="00B2304F" w:rsidRDefault="00E10A73" w:rsidP="002819E2">
          <w:pPr>
            <w:spacing w:line="240" w:lineRule="auto"/>
            <w:rPr>
              <w:rFonts w:ascii="EB Garamond" w:hAnsi="EB Garamond" w:cs="EB Garamond"/>
            </w:rPr>
          </w:pPr>
          <w:r w:rsidRPr="00B2304F">
            <w:rPr>
              <w:rFonts w:ascii="EB Garamond" w:hAnsi="EB Garamond" w:cs="EB Garamond"/>
            </w:rPr>
            <w:t>Fastighetsägaren</w:t>
          </w:r>
        </w:p>
        <w:p w:rsidR="007408EC" w:rsidRDefault="00E10A73" w:rsidP="002819E2">
          <w:pPr>
            <w:spacing w:line="240" w:lineRule="auto"/>
          </w:pPr>
          <w:r w:rsidRPr="00B2304F">
            <w:rPr>
              <w:rFonts w:ascii="EB Garamond" w:hAnsi="EB Garamond" w:cs="EB Garamond"/>
            </w:rPr>
            <w:t>Plan- och bygglovavdelningen</w:t>
          </w:r>
        </w:p>
        <w:p w:rsidR="00666818" w:rsidRDefault="00E10A73">
          <w:r>
            <w:br w:type="page"/>
          </w:r>
        </w:p>
        <w:p w:rsidR="00894F2F" w:rsidRPr="002819E2" w:rsidRDefault="00E10A73" w:rsidP="00894F2F">
          <w:pPr>
            <w:rPr>
              <w:rFonts w:ascii="Lato" w:hAnsi="Lato"/>
            </w:rPr>
          </w:pPr>
          <w:r w:rsidRPr="002819E2">
            <w:rPr>
              <w:rStyle w:val="Rubrik5Char"/>
              <w:rFonts w:ascii="Lato" w:hAnsi="Lato"/>
            </w:rPr>
            <w:t>§</w:t>
          </w:r>
          <w:r w:rsidRPr="002819E2">
            <w:rPr>
              <w:rFonts w:ascii="Lato" w:hAnsi="Lato" w:cs="Arial"/>
              <w:sz w:val="28"/>
              <w:szCs w:val="28"/>
            </w:rPr>
            <w:t xml:space="preserve"> </w:t>
          </w:r>
          <w:r w:rsidRPr="002819E2">
            <w:rPr>
              <w:rStyle w:val="Rubrik5Char"/>
              <w:rFonts w:ascii="Lato" w:hAnsi="Lato"/>
            </w:rPr>
            <w:t>71</w:t>
          </w:r>
        </w:p>
        <w:p w:rsidR="00894F2F" w:rsidRPr="002819E2" w:rsidRDefault="00E10A73" w:rsidP="00894F2F">
          <w:pPr>
            <w:pStyle w:val="Rubrik5"/>
            <w:rPr>
              <w:rStyle w:val="Rubrik5Char"/>
              <w:rFonts w:ascii="Lato" w:hAnsi="Lato"/>
            </w:rPr>
          </w:pPr>
          <w:r w:rsidRPr="002819E2">
            <w:rPr>
              <w:rStyle w:val="Rubrik5Char"/>
              <w:rFonts w:ascii="Lato" w:hAnsi="Lato"/>
            </w:rPr>
            <w:t>Anmälan av delegationsbeslut</w:t>
          </w:r>
        </w:p>
        <w:p w:rsidR="00061EF5" w:rsidRPr="002819E2" w:rsidRDefault="00E10A73" w:rsidP="00061EF5">
          <w:pPr>
            <w:rPr>
              <w:rFonts w:ascii="EB Garamond" w:hAnsi="EB Garamond" w:cs="EB Garamond"/>
              <w:lang w:eastAsia="sv-SE"/>
            </w:rPr>
          </w:pPr>
          <w:r w:rsidRPr="002819E2">
            <w:rPr>
              <w:rFonts w:ascii="EB Garamond" w:hAnsi="EB Garamond" w:cs="EB Garamond"/>
              <w:lang w:eastAsia="sv-SE"/>
            </w:rPr>
            <w:t xml:space="preserve">Vår beteckning: </w:t>
          </w:r>
          <w:r w:rsidR="00524835" w:rsidRPr="002819E2">
            <w:rPr>
              <w:rFonts w:ascii="EB Garamond" w:hAnsi="EB Garamond" w:cs="EB Garamond"/>
            </w:rPr>
            <w:t>SBN/2020:15</w:t>
          </w:r>
          <w:r w:rsidR="00524835" w:rsidRPr="002819E2">
            <w:rPr>
              <w:rFonts w:ascii="EB Garamond" w:hAnsi="EB Garamond" w:cs="EB Garamond"/>
              <w:lang w:eastAsia="sv-SE"/>
            </w:rPr>
            <w:t xml:space="preserve"> - </w:t>
          </w:r>
          <w:r w:rsidR="00524835" w:rsidRPr="002819E2">
            <w:rPr>
              <w:rFonts w:ascii="EB Garamond" w:hAnsi="EB Garamond" w:cs="EB Garamond"/>
            </w:rPr>
            <w:t>006</w:t>
          </w:r>
        </w:p>
        <w:p w:rsidR="0076669B" w:rsidRPr="00061EF5" w:rsidRDefault="0076669B" w:rsidP="00061EF5">
          <w:pPr>
            <w:rPr>
              <w:lang w:eastAsia="sv-SE"/>
            </w:rPr>
          </w:pPr>
        </w:p>
        <w:p w:rsidR="00B72A0B" w:rsidRPr="00B72A0B" w:rsidRDefault="00E10A73" w:rsidP="00B72A0B">
          <w:pPr>
            <w:autoSpaceDE w:val="0"/>
            <w:autoSpaceDN w:val="0"/>
            <w:adjustRightInd w:val="0"/>
            <w:spacing w:line="240" w:lineRule="auto"/>
            <w:rPr>
              <w:rFonts w:ascii="Lato" w:eastAsia="Times New Roman" w:hAnsi="Lato" w:cs="Arial"/>
              <w:color w:val="000000"/>
              <w:lang w:val="en-US"/>
            </w:rPr>
          </w:pPr>
          <w:r w:rsidRPr="00B72A0B">
            <w:rPr>
              <w:rFonts w:ascii="Lato" w:eastAsia="Times New Roman" w:hAnsi="Lato" w:cs="Arial"/>
              <w:b/>
              <w:bCs/>
              <w:color w:val="000000"/>
              <w:sz w:val="24"/>
              <w:szCs w:val="24"/>
              <w:lang w:val="en-US"/>
            </w:rPr>
            <w:t>Samhällsbyggnadsnämndens beslut</w:t>
          </w:r>
          <w:r>
            <w:rPr>
              <w:rFonts w:ascii="Lato" w:eastAsia="Times New Roman" w:hAnsi="Lato" w:cs="Arial"/>
              <w:b/>
              <w:bCs/>
              <w:color w:val="000000"/>
              <w:sz w:val="24"/>
              <w:szCs w:val="24"/>
              <w:lang w:val="en-US"/>
            </w:rPr>
            <w:br/>
          </w:r>
        </w:p>
        <w:p w:rsidR="00B72A0B" w:rsidRPr="00B72A0B" w:rsidRDefault="00E10A73" w:rsidP="00B72A0B">
          <w:pPr>
            <w:pStyle w:val="Liststycke"/>
            <w:numPr>
              <w:ilvl w:val="0"/>
              <w:numId w:val="6"/>
            </w:numPr>
            <w:autoSpaceDE w:val="0"/>
            <w:autoSpaceDN w:val="0"/>
            <w:adjustRightInd w:val="0"/>
            <w:spacing w:after="0" w:line="240" w:lineRule="auto"/>
            <w:rPr>
              <w:rFonts w:ascii="EB Garamond" w:eastAsia="Times New Roman" w:hAnsi="EB Garamond" w:cs="EB Garamond"/>
              <w:color w:val="000000"/>
              <w:szCs w:val="18"/>
              <w:lang w:val="en-US"/>
            </w:rPr>
          </w:pPr>
          <w:r w:rsidRPr="00B72A0B">
            <w:rPr>
              <w:rFonts w:ascii="EB Garamond" w:eastAsia="Times New Roman" w:hAnsi="EB Garamond" w:cs="EB Garamond"/>
              <w:color w:val="000000"/>
              <w:szCs w:val="18"/>
              <w:lang w:val="en-US"/>
            </w:rPr>
            <w:t>Redovisningen godkänns.</w:t>
          </w:r>
          <w:r w:rsidRPr="00B72A0B">
            <w:rPr>
              <w:rFonts w:ascii="EB Garamond" w:eastAsia="Times New Roman" w:hAnsi="EB Garamond" w:cs="EB Garamond"/>
              <w:color w:val="000000"/>
              <w:szCs w:val="18"/>
              <w:lang w:val="en-US"/>
            </w:rPr>
            <w:br/>
          </w:r>
        </w:p>
        <w:p w:rsidR="00B72A0B" w:rsidRPr="00B72A0B" w:rsidRDefault="00E10A73" w:rsidP="00B72A0B">
          <w:pPr>
            <w:autoSpaceDE w:val="0"/>
            <w:autoSpaceDN w:val="0"/>
            <w:adjustRightInd w:val="0"/>
            <w:spacing w:line="240" w:lineRule="auto"/>
            <w:rPr>
              <w:rFonts w:ascii="Lato" w:eastAsia="Times New Roman" w:hAnsi="Lato" w:cs="Times New Roman"/>
              <w:color w:val="000000"/>
              <w:szCs w:val="18"/>
              <w:lang w:val="en-US"/>
            </w:rPr>
          </w:pPr>
          <w:r w:rsidRPr="00B72A0B">
            <w:rPr>
              <w:rFonts w:ascii="Lato" w:eastAsia="Times New Roman" w:hAnsi="Lato" w:cs="Times New Roman"/>
              <w:b/>
              <w:color w:val="000000"/>
              <w:sz w:val="24"/>
              <w:szCs w:val="18"/>
              <w:lang w:val="en-US"/>
            </w:rPr>
            <w:t xml:space="preserve">Sammanfattning </w:t>
          </w:r>
        </w:p>
        <w:p w:rsidR="00666818" w:rsidRDefault="00E10A73" w:rsidP="002819E2">
          <w:pPr>
            <w:autoSpaceDE w:val="0"/>
            <w:autoSpaceDN w:val="0"/>
            <w:adjustRightInd w:val="0"/>
            <w:spacing w:line="240" w:lineRule="auto"/>
          </w:pPr>
          <w:r w:rsidRPr="00B72A0B">
            <w:rPr>
              <w:rFonts w:ascii="EB Garamond" w:eastAsia="Times New Roman" w:hAnsi="EB Garamond" w:cs="EB Garamond"/>
              <w:color w:val="000000"/>
              <w:szCs w:val="18"/>
              <w:lang w:val="en-US"/>
            </w:rPr>
            <w:t xml:space="preserve">Samhällsbyggnadsnämnden har enligt delegationsordning överlåtit beslutanderätt till ordförande och tjänstemän. Dessa beslut redovisas till samhällsbyggnadsnämnden. Redovisningen innebär inte att samhällsbyggnadsnämnden fritt kan återkalla lämnad delegation. Redovisning av delegationsbeslut för mark- och exploateringsavdelningen, miljöavdelningen samt plan- och bygglovavdelningen för perioden </w:t>
          </w:r>
          <w:r>
            <w:rPr>
              <w:rFonts w:ascii="EB Garamond" w:eastAsia="Times New Roman" w:hAnsi="EB Garamond" w:cs="EB Garamond"/>
              <w:color w:val="000000"/>
              <w:szCs w:val="18"/>
              <w:lang w:val="en-US"/>
            </w:rPr>
            <w:t>1</w:t>
          </w:r>
          <w:r w:rsidRPr="00B72A0B">
            <w:rPr>
              <w:rFonts w:ascii="EB Garamond" w:eastAsia="Times New Roman" w:hAnsi="EB Garamond" w:cs="EB Garamond"/>
              <w:color w:val="000000"/>
              <w:szCs w:val="18"/>
              <w:lang w:val="en-US"/>
            </w:rPr>
            <w:t xml:space="preserve"> </w:t>
          </w:r>
          <w:proofErr w:type="gramStart"/>
          <w:r>
            <w:rPr>
              <w:rFonts w:ascii="EB Garamond" w:eastAsia="Times New Roman" w:hAnsi="EB Garamond" w:cs="EB Garamond"/>
              <w:color w:val="000000"/>
              <w:szCs w:val="18"/>
              <w:lang w:val="en-US"/>
            </w:rPr>
            <w:t xml:space="preserve">september </w:t>
          </w:r>
          <w:r w:rsidRPr="00B72A0B">
            <w:rPr>
              <w:rFonts w:ascii="EB Garamond" w:eastAsia="Times New Roman" w:hAnsi="EB Garamond" w:cs="EB Garamond"/>
              <w:color w:val="000000"/>
              <w:szCs w:val="18"/>
              <w:lang w:val="en-US"/>
            </w:rPr>
            <w:t xml:space="preserve"> till</w:t>
          </w:r>
          <w:proofErr w:type="gramEnd"/>
          <w:r w:rsidRPr="00B72A0B">
            <w:rPr>
              <w:rFonts w:ascii="EB Garamond" w:eastAsia="Times New Roman" w:hAnsi="EB Garamond" w:cs="EB Garamond"/>
              <w:color w:val="000000"/>
              <w:szCs w:val="18"/>
              <w:lang w:val="en-US"/>
            </w:rPr>
            <w:t xml:space="preserve"> och med </w:t>
          </w:r>
          <w:r>
            <w:rPr>
              <w:rFonts w:ascii="EB Garamond" w:eastAsia="Times New Roman" w:hAnsi="EB Garamond" w:cs="EB Garamond"/>
              <w:color w:val="000000"/>
              <w:szCs w:val="18"/>
              <w:lang w:val="en-US"/>
            </w:rPr>
            <w:t>12</w:t>
          </w:r>
          <w:r w:rsidRPr="00B72A0B">
            <w:rPr>
              <w:rFonts w:ascii="EB Garamond" w:eastAsia="Times New Roman" w:hAnsi="EB Garamond" w:cs="EB Garamond"/>
              <w:color w:val="000000"/>
              <w:szCs w:val="18"/>
              <w:lang w:val="en-US"/>
            </w:rPr>
            <w:t xml:space="preserve"> </w:t>
          </w:r>
          <w:proofErr w:type="spellStart"/>
          <w:r>
            <w:rPr>
              <w:rFonts w:ascii="EB Garamond" w:eastAsia="Times New Roman" w:hAnsi="EB Garamond" w:cs="EB Garamond"/>
              <w:color w:val="000000"/>
              <w:szCs w:val="18"/>
              <w:lang w:val="en-US"/>
            </w:rPr>
            <w:t>oktober</w:t>
          </w:r>
          <w:proofErr w:type="spellEnd"/>
          <w:r w:rsidRPr="00B72A0B">
            <w:rPr>
              <w:rFonts w:ascii="EB Garamond" w:eastAsia="Times New Roman" w:hAnsi="EB Garamond" w:cs="EB Garamond"/>
              <w:color w:val="000000"/>
              <w:szCs w:val="18"/>
              <w:lang w:val="en-US"/>
            </w:rPr>
            <w:t xml:space="preserve"> 2020 </w:t>
          </w:r>
          <w:proofErr w:type="spellStart"/>
          <w:r w:rsidRPr="00B72A0B">
            <w:rPr>
              <w:rFonts w:ascii="EB Garamond" w:eastAsia="Times New Roman" w:hAnsi="EB Garamond" w:cs="EB Garamond"/>
              <w:color w:val="000000"/>
              <w:szCs w:val="18"/>
              <w:lang w:val="en-US"/>
            </w:rPr>
            <w:t>sker</w:t>
          </w:r>
          <w:proofErr w:type="spellEnd"/>
          <w:r w:rsidRPr="00B72A0B">
            <w:rPr>
              <w:rFonts w:ascii="EB Garamond" w:eastAsia="Times New Roman" w:hAnsi="EB Garamond" w:cs="EB Garamond"/>
              <w:color w:val="000000"/>
              <w:szCs w:val="18"/>
              <w:lang w:val="en-US"/>
            </w:rPr>
            <w:t xml:space="preserve"> vid </w:t>
          </w:r>
          <w:proofErr w:type="spellStart"/>
          <w:r w:rsidRPr="00B72A0B">
            <w:rPr>
              <w:rFonts w:ascii="EB Garamond" w:eastAsia="Times New Roman" w:hAnsi="EB Garamond" w:cs="EB Garamond"/>
              <w:color w:val="000000"/>
              <w:szCs w:val="18"/>
              <w:lang w:val="en-US"/>
            </w:rPr>
            <w:t>dagens</w:t>
          </w:r>
          <w:proofErr w:type="spellEnd"/>
          <w:r w:rsidRPr="00B72A0B">
            <w:rPr>
              <w:rFonts w:ascii="EB Garamond" w:eastAsia="Times New Roman" w:hAnsi="EB Garamond" w:cs="EB Garamond"/>
              <w:color w:val="000000"/>
              <w:szCs w:val="18"/>
              <w:lang w:val="en-US"/>
            </w:rPr>
            <w:t xml:space="preserve"> </w:t>
          </w:r>
          <w:proofErr w:type="spellStart"/>
          <w:r w:rsidRPr="00B72A0B">
            <w:rPr>
              <w:rFonts w:ascii="EB Garamond" w:eastAsia="Times New Roman" w:hAnsi="EB Garamond" w:cs="EB Garamond"/>
              <w:color w:val="000000"/>
              <w:szCs w:val="18"/>
              <w:lang w:val="en-US"/>
            </w:rPr>
            <w:t>sammanträde</w:t>
          </w:r>
          <w:proofErr w:type="spellEnd"/>
          <w:r w:rsidRPr="00B72A0B">
            <w:rPr>
              <w:rFonts w:ascii="EB Garamond" w:eastAsia="Times New Roman" w:hAnsi="EB Garamond" w:cs="EB Garamond"/>
              <w:color w:val="000000"/>
              <w:szCs w:val="18"/>
              <w:lang w:val="en-US"/>
            </w:rPr>
            <w:t>.</w:t>
          </w:r>
        </w:p>
        <w:p w:rsidR="00A77B3E" w:rsidRDefault="009156C2"/>
      </w:sdtContent>
    </w:sdt>
    <w:p w:rsidR="007408EC" w:rsidRDefault="007408EC"/>
    <w:sectPr w:rsidR="007408E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6C2" w:rsidRDefault="009156C2">
      <w:pPr>
        <w:spacing w:line="240" w:lineRule="auto"/>
      </w:pPr>
      <w:r>
        <w:separator/>
      </w:r>
    </w:p>
  </w:endnote>
  <w:endnote w:type="continuationSeparator" w:id="0">
    <w:p w:rsidR="009156C2" w:rsidRDefault="009156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B Garamond">
    <w:panose1 w:val="00000000000000000000"/>
    <w:charset w:val="00"/>
    <w:family w:val="auto"/>
    <w:pitch w:val="variable"/>
    <w:sig w:usb0="E00002FF" w:usb1="5201E4F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Futura Md BT">
    <w:altName w:val="Lucida Sans Unicode"/>
    <w:charset w:val="00"/>
    <w:family w:val="swiss"/>
    <w:pitch w:val="variable"/>
    <w:sig w:usb0="00000003" w:usb1="00000000" w:usb2="00000000" w:usb3="00000000" w:csb0="00000001" w:csb1="00000000"/>
  </w:font>
  <w:font w:name="Futura-Book">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C2" w:rsidRDefault="002E05C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11" w:rsidRDefault="00A62D11" w:rsidP="00226D7B">
    <w:pPr>
      <w:pStyle w:val="Allmntstyckeformat"/>
      <w:jc w:val="center"/>
      <w:rPr>
        <w:rFonts w:ascii="Futura Std Book" w:hAnsi="Futura Std Book" w:cs="Futura Md BT"/>
        <w:b/>
        <w:bCs/>
        <w:sz w:val="16"/>
        <w:szCs w:val="16"/>
      </w:rPr>
    </w:pPr>
  </w:p>
  <w:p w:rsidR="00A62D11" w:rsidRDefault="00A62D11" w:rsidP="00226D7B"/>
  <w:p w:rsidR="00A62D11" w:rsidRDefault="00E10A73" w:rsidP="00226D7B">
    <w:pPr>
      <w:jc w:val="center"/>
    </w:pPr>
    <w:r>
      <w:t xml:space="preserve">Justeras:_____________________________________________________ </w:t>
    </w:r>
  </w:p>
  <w:p w:rsidR="00A62D11" w:rsidRDefault="00A62D11" w:rsidP="00226D7B">
    <w:pPr>
      <w:pStyle w:val="Allmntstyckeformat"/>
      <w:rPr>
        <w:rFonts w:ascii="Futura Std Book" w:hAnsi="Futura Std Book" w:cs="Futura Md BT"/>
        <w:b/>
        <w:bCs/>
        <w:sz w:val="16"/>
        <w:szCs w:val="16"/>
      </w:rPr>
    </w:pPr>
  </w:p>
  <w:p w:rsidR="00A62D11" w:rsidRDefault="00A62D11" w:rsidP="00226D7B">
    <w:pPr>
      <w:pStyle w:val="Allmntstyckeformat"/>
      <w:jc w:val="center"/>
      <w:rPr>
        <w:rFonts w:ascii="Futura Std Book" w:hAnsi="Futura Std Book" w:cs="Futura Md BT"/>
        <w:b/>
        <w:bCs/>
        <w:sz w:val="16"/>
        <w:szCs w:val="16"/>
      </w:rPr>
    </w:pPr>
  </w:p>
  <w:p w:rsidR="00A62D11" w:rsidRDefault="00E10A73" w:rsidP="00226D7B">
    <w:pPr>
      <w:pStyle w:val="Allmntstyckeformat"/>
      <w:jc w:val="center"/>
      <w:rPr>
        <w:rFonts w:ascii="Futura Std Book" w:hAnsi="Futura Std Book" w:cs="Futura-Book"/>
        <w:sz w:val="16"/>
        <w:szCs w:val="16"/>
      </w:rPr>
    </w:pPr>
    <w:r>
      <w:rPr>
        <w:rFonts w:ascii="Futura Std Book" w:hAnsi="Futura Std Book" w:cs="Futura Md BT"/>
        <w:b/>
        <w:bCs/>
        <w:sz w:val="16"/>
        <w:szCs w:val="16"/>
      </w:rPr>
      <w:t>Vadstena kommun</w:t>
    </w:r>
  </w:p>
  <w:p w:rsidR="00A62D11" w:rsidRDefault="00E10A73" w:rsidP="00226D7B">
    <w:pPr>
      <w:pStyle w:val="Allmntstyckeformat"/>
      <w:spacing w:line="240" w:lineRule="auto"/>
      <w:jc w:val="center"/>
      <w:rPr>
        <w:rFonts w:ascii="Futura Std Book" w:hAnsi="Futura Std Book" w:cs="Futura-Book"/>
        <w:sz w:val="16"/>
        <w:szCs w:val="16"/>
      </w:rPr>
    </w:pPr>
    <w:r>
      <w:rPr>
        <w:rFonts w:ascii="Futura Std Book" w:hAnsi="Futura Std Book" w:cs="Futura-Book"/>
        <w:sz w:val="16"/>
        <w:szCs w:val="16"/>
      </w:rPr>
      <w:t xml:space="preserve">592 80 Vadstena  </w:t>
    </w:r>
    <w:r>
      <w:rPr>
        <w:rFonts w:ascii="Futura Std Book" w:hAnsi="Futura Std Book" w:cs="Futura-Book"/>
        <w:smallCaps/>
        <w:sz w:val="12"/>
        <w:szCs w:val="12"/>
      </w:rPr>
      <w:t>BESÖKSADRESS</w:t>
    </w:r>
    <w:r>
      <w:rPr>
        <w:rFonts w:ascii="Futura Std Book" w:hAnsi="Futura Std Book" w:cs="Futura-Book"/>
        <w:sz w:val="16"/>
        <w:szCs w:val="16"/>
      </w:rPr>
      <w:t xml:space="preserve"> Klosterledsgatan 35  </w:t>
    </w:r>
    <w:r>
      <w:rPr>
        <w:rFonts w:ascii="Futura Std Book" w:hAnsi="Futura Std Book" w:cs="Futura-Book"/>
        <w:sz w:val="12"/>
        <w:szCs w:val="12"/>
      </w:rPr>
      <w:t>TEL</w:t>
    </w:r>
    <w:r>
      <w:rPr>
        <w:rFonts w:ascii="Futura Std Book" w:hAnsi="Futura Std Book" w:cs="Futura-Book"/>
        <w:sz w:val="16"/>
        <w:szCs w:val="16"/>
      </w:rPr>
      <w:t xml:space="preserve"> 0143-150 00  </w:t>
    </w:r>
    <w:r>
      <w:rPr>
        <w:rFonts w:ascii="Futura Std Book" w:hAnsi="Futura Std Book" w:cs="Futura-Book"/>
        <w:sz w:val="12"/>
        <w:szCs w:val="12"/>
      </w:rPr>
      <w:t>FAX</w:t>
    </w:r>
    <w:r>
      <w:rPr>
        <w:rFonts w:ascii="Futura Std Book" w:hAnsi="Futura Std Book" w:cs="Futura-Book"/>
        <w:sz w:val="16"/>
        <w:szCs w:val="16"/>
      </w:rPr>
      <w:t xml:space="preserve"> 0143-151 90</w:t>
    </w:r>
  </w:p>
  <w:p w:rsidR="00A62D11" w:rsidRPr="00226D7B" w:rsidRDefault="00E10A73" w:rsidP="00226D7B">
    <w:pPr>
      <w:pStyle w:val="Allmntstyckeformat"/>
      <w:spacing w:line="240" w:lineRule="auto"/>
      <w:jc w:val="center"/>
      <w:rPr>
        <w:rFonts w:ascii="Futura Std Book" w:hAnsi="Futura Std Book"/>
        <w:sz w:val="16"/>
        <w:szCs w:val="16"/>
        <w:lang w:val="de-DE"/>
      </w:rPr>
    </w:pPr>
    <w:r w:rsidRPr="00E94C4C">
      <w:rPr>
        <w:rFonts w:ascii="Futura Std Book" w:hAnsi="Futura Std Book"/>
        <w:sz w:val="12"/>
        <w:szCs w:val="12"/>
        <w:lang w:val="de-DE"/>
      </w:rPr>
      <w:t>E-POST</w:t>
    </w:r>
    <w:r w:rsidRPr="00E94C4C">
      <w:rPr>
        <w:rFonts w:ascii="Futura Std Book" w:hAnsi="Futura Std Book"/>
        <w:sz w:val="16"/>
        <w:szCs w:val="16"/>
        <w:lang w:val="de-DE"/>
      </w:rPr>
      <w:t xml:space="preserve"> vadstena.kommun@vadstena.se </w:t>
    </w:r>
    <w:r w:rsidRPr="00E94C4C">
      <w:rPr>
        <w:rFonts w:ascii="Futura Std Book" w:hAnsi="Futura Std Book"/>
        <w:sz w:val="12"/>
        <w:szCs w:val="12"/>
        <w:lang w:val="de-DE"/>
      </w:rPr>
      <w:t>WEBB</w:t>
    </w:r>
    <w:r w:rsidRPr="00E94C4C">
      <w:rPr>
        <w:rFonts w:ascii="Futura Std Book" w:hAnsi="Futura Std Book"/>
        <w:sz w:val="16"/>
        <w:szCs w:val="16"/>
        <w:lang w:val="de-DE"/>
      </w:rPr>
      <w:t xml:space="preserve"> </w:t>
    </w:r>
    <w:r w:rsidRPr="00E94C4C">
      <w:rPr>
        <w:rFonts w:ascii="Futura Std Book" w:hAnsi="Futura Std Book"/>
        <w:color w:val="auto"/>
        <w:sz w:val="16"/>
        <w:szCs w:val="16"/>
        <w:lang w:val="de-DE"/>
      </w:rPr>
      <w:t>www.vadstena.se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C2" w:rsidRDefault="002E05C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6C2" w:rsidRDefault="009156C2">
      <w:pPr>
        <w:spacing w:line="240" w:lineRule="auto"/>
      </w:pPr>
      <w:r>
        <w:separator/>
      </w:r>
    </w:p>
  </w:footnote>
  <w:footnote w:type="continuationSeparator" w:id="0">
    <w:p w:rsidR="009156C2" w:rsidRDefault="009156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C2" w:rsidRDefault="002E05C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608247"/>
      <w:docPartObj>
        <w:docPartGallery w:val="Page Numbers (Top of Page)"/>
        <w:docPartUnique/>
      </w:docPartObj>
    </w:sdtPr>
    <w:sdtEndPr/>
    <w:sdtContent>
      <w:p w:rsidR="00700F27" w:rsidRPr="00C312F8" w:rsidRDefault="00E10A73">
        <w:pPr>
          <w:pStyle w:val="Sidhuvud"/>
          <w:jc w:val="right"/>
        </w:pPr>
        <w:r w:rsidRPr="00C312F8">
          <w:fldChar w:fldCharType="begin"/>
        </w:r>
        <w:r w:rsidRPr="00C312F8">
          <w:instrText>PAGE  \* Arabic  \* MERGEFORMAT</w:instrText>
        </w:r>
        <w:r w:rsidRPr="00C312F8">
          <w:fldChar w:fldCharType="separate"/>
        </w:r>
        <w:r w:rsidR="007950CE">
          <w:rPr>
            <w:noProof/>
          </w:rPr>
          <w:t>1</w:t>
        </w:r>
        <w:r w:rsidRPr="00C312F8">
          <w:fldChar w:fldCharType="end"/>
        </w:r>
        <w:r w:rsidRPr="00C312F8">
          <w:t xml:space="preserve"> (</w:t>
        </w:r>
        <w:fldSimple w:instr="NUMPAGES  \* Arabic  \* MERGEFORMAT">
          <w:r w:rsidR="007950CE">
            <w:rPr>
              <w:noProof/>
            </w:rPr>
            <w:t>18</w:t>
          </w:r>
        </w:fldSimple>
        <w:r w:rsidRPr="00C312F8">
          <w:t>)</w:t>
        </w:r>
      </w:p>
    </w:sdtContent>
  </w:sdt>
  <w:p w:rsidR="0032366E" w:rsidRDefault="0032366E">
    <w:pPr>
      <w:pStyle w:val="Sidhuvud"/>
    </w:pPr>
  </w:p>
  <w:p w:rsidR="00700F27" w:rsidRDefault="00E10A73">
    <w:pPr>
      <w:pStyle w:val="Sidhuvud"/>
    </w:pPr>
    <w:r>
      <w:rPr>
        <w:noProof/>
        <w:lang w:eastAsia="sv-SE"/>
      </w:rPr>
      <w:drawing>
        <wp:inline distT="0" distB="0" distL="0" distR="0" wp14:anchorId="675D8630" wp14:editId="09F1CD49">
          <wp:extent cx="1047750" cy="914400"/>
          <wp:effectExtent l="0" t="0" r="0" b="0"/>
          <wp:docPr id="1" name="Bild 2" descr="LOG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210475" name="Bild 2" descr="LOGGO_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7750" cy="914400"/>
                  </a:xfrm>
                  <a:prstGeom prst="rect">
                    <a:avLst/>
                  </a:prstGeom>
                  <a:noFill/>
                  <a:ln>
                    <a:noFill/>
                  </a:ln>
                </pic:spPr>
              </pic:pic>
            </a:graphicData>
          </a:graphic>
        </wp:inline>
      </w:drawing>
    </w:r>
  </w:p>
  <w:p w:rsidR="00700F27" w:rsidRDefault="00700F27">
    <w:pPr>
      <w:pStyle w:val="Sidhuvud"/>
    </w:pPr>
  </w:p>
  <w:p w:rsidR="00700F27" w:rsidRPr="005800FA" w:rsidRDefault="009156C2" w:rsidP="002E05C2">
    <w:pPr>
      <w:pStyle w:val="Rubrik2"/>
    </w:pPr>
    <w:sdt>
      <w:sdtPr>
        <w:rPr>
          <w:rStyle w:val="Formatmall2"/>
          <w:rFonts w:ascii="Lato" w:hAnsi="Lato"/>
        </w:rPr>
        <w:alias w:val="Organ"/>
        <w:tag w:val="Lex_Organ"/>
        <w:id w:val="-1967500618"/>
        <w:text w:multiLine="1"/>
      </w:sdtPr>
      <w:sdtEndPr>
        <w:rPr>
          <w:rStyle w:val="Standardstycketeckensnitt"/>
          <w:rFonts w:ascii="EB Garamond" w:hAnsi="EB Garamond"/>
          <w:sz w:val="22"/>
        </w:rPr>
      </w:sdtEndPr>
      <w:sdtContent>
        <w:r w:rsidR="00CB1D48" w:rsidRPr="005800FA">
          <w:rPr>
            <w:rStyle w:val="Formatmall2"/>
            <w:rFonts w:ascii="Lato" w:hAnsi="Lato"/>
          </w:rPr>
          <w:t>Samhällsbyggnadsnämnden</w:t>
        </w:r>
      </w:sdtContent>
    </w:sdt>
    <w:r w:rsidR="001D4328" w:rsidRPr="005800FA">
      <w:rPr>
        <w:rStyle w:val="Brdtext1"/>
        <w:rFonts w:ascii="Lato" w:eastAsiaTheme="minorHAnsi" w:hAnsi="Lato" w:cs="Arial"/>
      </w:rPr>
      <w:t>s</w:t>
    </w:r>
    <w:r w:rsidR="00CB1D48" w:rsidRPr="005800FA">
      <w:rPr>
        <w:rStyle w:val="Brdtext1"/>
        <w:rFonts w:ascii="Lato" w:eastAsiaTheme="minorHAnsi" w:hAnsi="Lato" w:cs="Arial"/>
      </w:rPr>
      <w:t xml:space="preserve"> </w:t>
    </w:r>
    <w:r w:rsidR="001D4328" w:rsidRPr="005800FA">
      <w:rPr>
        <w:rStyle w:val="Brdtext1"/>
        <w:rFonts w:ascii="Lato" w:eastAsiaTheme="minorHAnsi" w:hAnsi="Lato" w:cs="Arial"/>
      </w:rPr>
      <w:t>protokoll</w:t>
    </w:r>
    <w:r w:rsidR="001D4328" w:rsidRPr="005800FA">
      <w:t xml:space="preserve"> </w:t>
    </w:r>
    <w:sdt>
      <w:sdtPr>
        <w:rPr>
          <w:rStyle w:val="Formatmall1"/>
          <w:rFonts w:ascii="Lato" w:hAnsi="Lato"/>
        </w:rPr>
        <w:alias w:val="SammanträdeDatum"/>
        <w:tag w:val="Lex_SammantraedeDatum"/>
        <w:id w:val="1294486670"/>
        <w:text w:multiLine="1"/>
      </w:sdtPr>
      <w:sdtEndPr>
        <w:rPr>
          <w:rStyle w:val="Standardstycketeckensnitt"/>
          <w:rFonts w:ascii="EB Garamond" w:hAnsi="EB Garamond"/>
          <w:sz w:val="22"/>
        </w:rPr>
      </w:sdtEndPr>
      <w:sdtContent>
        <w:r w:rsidR="00CB1D48" w:rsidRPr="005800FA">
          <w:rPr>
            <w:rStyle w:val="Formatmall1"/>
            <w:rFonts w:ascii="Lato" w:hAnsi="Lato"/>
          </w:rPr>
          <w:t>2020-10-20</w:t>
        </w:r>
      </w:sdtContent>
    </w:sdt>
  </w:p>
  <w:p w:rsidR="00700F27" w:rsidRDefault="00700F2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C2" w:rsidRDefault="002E05C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2FE40"/>
    <w:multiLevelType w:val="hybridMultilevel"/>
    <w:tmpl w:val="D6D8AB96"/>
    <w:lvl w:ilvl="0" w:tplc="A4F49E0E">
      <w:start w:val="1"/>
      <w:numFmt w:val="decimal"/>
      <w:lvlText w:val="%1."/>
      <w:lvlJc w:val="left"/>
      <w:pPr>
        <w:ind w:left="720" w:hanging="360"/>
      </w:pPr>
      <w:rPr>
        <w:rFonts w:hint="default"/>
      </w:rPr>
    </w:lvl>
    <w:lvl w:ilvl="1" w:tplc="2AB4919A" w:tentative="1">
      <w:start w:val="1"/>
      <w:numFmt w:val="lowerLetter"/>
      <w:lvlText w:val="%2."/>
      <w:lvlJc w:val="left"/>
      <w:pPr>
        <w:ind w:left="1440" w:hanging="360"/>
      </w:pPr>
    </w:lvl>
    <w:lvl w:ilvl="2" w:tplc="548E51BE" w:tentative="1">
      <w:start w:val="1"/>
      <w:numFmt w:val="lowerRoman"/>
      <w:lvlText w:val="%3."/>
      <w:lvlJc w:val="right"/>
      <w:pPr>
        <w:ind w:left="2160" w:hanging="180"/>
      </w:pPr>
    </w:lvl>
    <w:lvl w:ilvl="3" w:tplc="5F2C9A64" w:tentative="1">
      <w:start w:val="1"/>
      <w:numFmt w:val="decimal"/>
      <w:lvlText w:val="%4."/>
      <w:lvlJc w:val="left"/>
      <w:pPr>
        <w:ind w:left="2880" w:hanging="360"/>
      </w:pPr>
    </w:lvl>
    <w:lvl w:ilvl="4" w:tplc="5BD0CEDC" w:tentative="1">
      <w:start w:val="1"/>
      <w:numFmt w:val="lowerLetter"/>
      <w:lvlText w:val="%5."/>
      <w:lvlJc w:val="left"/>
      <w:pPr>
        <w:ind w:left="3600" w:hanging="360"/>
      </w:pPr>
    </w:lvl>
    <w:lvl w:ilvl="5" w:tplc="4A12E474" w:tentative="1">
      <w:start w:val="1"/>
      <w:numFmt w:val="lowerRoman"/>
      <w:lvlText w:val="%6."/>
      <w:lvlJc w:val="right"/>
      <w:pPr>
        <w:ind w:left="4320" w:hanging="180"/>
      </w:pPr>
    </w:lvl>
    <w:lvl w:ilvl="6" w:tplc="DFEE65BC" w:tentative="1">
      <w:start w:val="1"/>
      <w:numFmt w:val="decimal"/>
      <w:lvlText w:val="%7."/>
      <w:lvlJc w:val="left"/>
      <w:pPr>
        <w:ind w:left="5040" w:hanging="360"/>
      </w:pPr>
    </w:lvl>
    <w:lvl w:ilvl="7" w:tplc="44F85E26" w:tentative="1">
      <w:start w:val="1"/>
      <w:numFmt w:val="lowerLetter"/>
      <w:lvlText w:val="%8."/>
      <w:lvlJc w:val="left"/>
      <w:pPr>
        <w:ind w:left="5760" w:hanging="360"/>
      </w:pPr>
    </w:lvl>
    <w:lvl w:ilvl="8" w:tplc="5B4E2D0E" w:tentative="1">
      <w:start w:val="1"/>
      <w:numFmt w:val="lowerRoman"/>
      <w:lvlText w:val="%9."/>
      <w:lvlJc w:val="right"/>
      <w:pPr>
        <w:ind w:left="6480" w:hanging="180"/>
      </w:pPr>
    </w:lvl>
  </w:abstractNum>
  <w:abstractNum w:abstractNumId="1">
    <w:nsid w:val="430B6D0B"/>
    <w:multiLevelType w:val="hybridMultilevel"/>
    <w:tmpl w:val="1AD8455A"/>
    <w:lvl w:ilvl="0" w:tplc="FB06DA54">
      <w:start w:val="1"/>
      <w:numFmt w:val="decimal"/>
      <w:lvlText w:val="%1."/>
      <w:lvlJc w:val="left"/>
      <w:pPr>
        <w:ind w:left="720" w:hanging="360"/>
      </w:pPr>
      <w:rPr>
        <w:rFonts w:hint="default"/>
      </w:rPr>
    </w:lvl>
    <w:lvl w:ilvl="1" w:tplc="41FE0002" w:tentative="1">
      <w:start w:val="1"/>
      <w:numFmt w:val="lowerLetter"/>
      <w:lvlText w:val="%2."/>
      <w:lvlJc w:val="left"/>
      <w:pPr>
        <w:ind w:left="1440" w:hanging="360"/>
      </w:pPr>
    </w:lvl>
    <w:lvl w:ilvl="2" w:tplc="BB3EAE98" w:tentative="1">
      <w:start w:val="1"/>
      <w:numFmt w:val="lowerRoman"/>
      <w:lvlText w:val="%3."/>
      <w:lvlJc w:val="right"/>
      <w:pPr>
        <w:ind w:left="2160" w:hanging="180"/>
      </w:pPr>
    </w:lvl>
    <w:lvl w:ilvl="3" w:tplc="B29809A4" w:tentative="1">
      <w:start w:val="1"/>
      <w:numFmt w:val="decimal"/>
      <w:lvlText w:val="%4."/>
      <w:lvlJc w:val="left"/>
      <w:pPr>
        <w:ind w:left="2880" w:hanging="360"/>
      </w:pPr>
    </w:lvl>
    <w:lvl w:ilvl="4" w:tplc="45402044" w:tentative="1">
      <w:start w:val="1"/>
      <w:numFmt w:val="lowerLetter"/>
      <w:lvlText w:val="%5."/>
      <w:lvlJc w:val="left"/>
      <w:pPr>
        <w:ind w:left="3600" w:hanging="360"/>
      </w:pPr>
    </w:lvl>
    <w:lvl w:ilvl="5" w:tplc="1E0887FE" w:tentative="1">
      <w:start w:val="1"/>
      <w:numFmt w:val="lowerRoman"/>
      <w:lvlText w:val="%6."/>
      <w:lvlJc w:val="right"/>
      <w:pPr>
        <w:ind w:left="4320" w:hanging="180"/>
      </w:pPr>
    </w:lvl>
    <w:lvl w:ilvl="6" w:tplc="9A02D06C" w:tentative="1">
      <w:start w:val="1"/>
      <w:numFmt w:val="decimal"/>
      <w:lvlText w:val="%7."/>
      <w:lvlJc w:val="left"/>
      <w:pPr>
        <w:ind w:left="5040" w:hanging="360"/>
      </w:pPr>
    </w:lvl>
    <w:lvl w:ilvl="7" w:tplc="7994C7A0" w:tentative="1">
      <w:start w:val="1"/>
      <w:numFmt w:val="lowerLetter"/>
      <w:lvlText w:val="%8."/>
      <w:lvlJc w:val="left"/>
      <w:pPr>
        <w:ind w:left="5760" w:hanging="360"/>
      </w:pPr>
    </w:lvl>
    <w:lvl w:ilvl="8" w:tplc="FD869CF6" w:tentative="1">
      <w:start w:val="1"/>
      <w:numFmt w:val="lowerRoman"/>
      <w:lvlText w:val="%9."/>
      <w:lvlJc w:val="right"/>
      <w:pPr>
        <w:ind w:left="6480" w:hanging="180"/>
      </w:pPr>
    </w:lvl>
  </w:abstractNum>
  <w:abstractNum w:abstractNumId="2">
    <w:nsid w:val="430B6D0C"/>
    <w:multiLevelType w:val="hybridMultilevel"/>
    <w:tmpl w:val="A0CC4E80"/>
    <w:lvl w:ilvl="0" w:tplc="6152E93C">
      <w:start w:val="1"/>
      <w:numFmt w:val="decimal"/>
      <w:lvlText w:val="%1."/>
      <w:lvlJc w:val="left"/>
      <w:pPr>
        <w:ind w:left="720" w:hanging="360"/>
      </w:pPr>
      <w:rPr>
        <w:rFonts w:cs="Times New Roman" w:hint="default"/>
      </w:rPr>
    </w:lvl>
    <w:lvl w:ilvl="1" w:tplc="4C6AE5B0" w:tentative="1">
      <w:start w:val="1"/>
      <w:numFmt w:val="lowerLetter"/>
      <w:lvlText w:val="%2."/>
      <w:lvlJc w:val="left"/>
      <w:pPr>
        <w:ind w:left="1440" w:hanging="360"/>
      </w:pPr>
      <w:rPr>
        <w:rFonts w:cs="Times New Roman"/>
      </w:rPr>
    </w:lvl>
    <w:lvl w:ilvl="2" w:tplc="35B0F758" w:tentative="1">
      <w:start w:val="1"/>
      <w:numFmt w:val="lowerRoman"/>
      <w:lvlText w:val="%3."/>
      <w:lvlJc w:val="right"/>
      <w:pPr>
        <w:ind w:left="2160" w:hanging="180"/>
      </w:pPr>
      <w:rPr>
        <w:rFonts w:cs="Times New Roman"/>
      </w:rPr>
    </w:lvl>
    <w:lvl w:ilvl="3" w:tplc="8026C684" w:tentative="1">
      <w:start w:val="1"/>
      <w:numFmt w:val="decimal"/>
      <w:lvlText w:val="%4."/>
      <w:lvlJc w:val="left"/>
      <w:pPr>
        <w:ind w:left="2880" w:hanging="360"/>
      </w:pPr>
      <w:rPr>
        <w:rFonts w:cs="Times New Roman"/>
      </w:rPr>
    </w:lvl>
    <w:lvl w:ilvl="4" w:tplc="5EDC8BCA" w:tentative="1">
      <w:start w:val="1"/>
      <w:numFmt w:val="lowerLetter"/>
      <w:lvlText w:val="%5."/>
      <w:lvlJc w:val="left"/>
      <w:pPr>
        <w:ind w:left="3600" w:hanging="360"/>
      </w:pPr>
      <w:rPr>
        <w:rFonts w:cs="Times New Roman"/>
      </w:rPr>
    </w:lvl>
    <w:lvl w:ilvl="5" w:tplc="45D459DA" w:tentative="1">
      <w:start w:val="1"/>
      <w:numFmt w:val="lowerRoman"/>
      <w:lvlText w:val="%6."/>
      <w:lvlJc w:val="right"/>
      <w:pPr>
        <w:ind w:left="4320" w:hanging="180"/>
      </w:pPr>
      <w:rPr>
        <w:rFonts w:cs="Times New Roman"/>
      </w:rPr>
    </w:lvl>
    <w:lvl w:ilvl="6" w:tplc="9572AB58" w:tentative="1">
      <w:start w:val="1"/>
      <w:numFmt w:val="decimal"/>
      <w:lvlText w:val="%7."/>
      <w:lvlJc w:val="left"/>
      <w:pPr>
        <w:ind w:left="5040" w:hanging="360"/>
      </w:pPr>
      <w:rPr>
        <w:rFonts w:cs="Times New Roman"/>
      </w:rPr>
    </w:lvl>
    <w:lvl w:ilvl="7" w:tplc="CC381AC8" w:tentative="1">
      <w:start w:val="1"/>
      <w:numFmt w:val="lowerLetter"/>
      <w:lvlText w:val="%8."/>
      <w:lvlJc w:val="left"/>
      <w:pPr>
        <w:ind w:left="5760" w:hanging="360"/>
      </w:pPr>
      <w:rPr>
        <w:rFonts w:cs="Times New Roman"/>
      </w:rPr>
    </w:lvl>
    <w:lvl w:ilvl="8" w:tplc="F47A83FA" w:tentative="1">
      <w:start w:val="1"/>
      <w:numFmt w:val="lowerRoman"/>
      <w:lvlText w:val="%9."/>
      <w:lvlJc w:val="right"/>
      <w:pPr>
        <w:ind w:left="6480" w:hanging="180"/>
      </w:pPr>
      <w:rPr>
        <w:rFonts w:cs="Times New Roman"/>
      </w:rPr>
    </w:lvl>
  </w:abstractNum>
  <w:abstractNum w:abstractNumId="3">
    <w:nsid w:val="430B6D0D"/>
    <w:multiLevelType w:val="hybridMultilevel"/>
    <w:tmpl w:val="01768734"/>
    <w:lvl w:ilvl="0" w:tplc="3BC8B662">
      <w:start w:val="1"/>
      <w:numFmt w:val="decimal"/>
      <w:lvlText w:val="%1."/>
      <w:lvlJc w:val="left"/>
      <w:pPr>
        <w:ind w:left="720" w:hanging="360"/>
      </w:pPr>
      <w:rPr>
        <w:rFonts w:cs="Times New Roman" w:hint="cs"/>
        <w:rtl w:val="0"/>
        <w:cs w:val="0"/>
      </w:rPr>
    </w:lvl>
    <w:lvl w:ilvl="1" w:tplc="6FF8FD3A">
      <w:start w:val="1"/>
      <w:numFmt w:val="lowerLetter"/>
      <w:lvlText w:val="%2."/>
      <w:lvlJc w:val="left"/>
      <w:pPr>
        <w:ind w:left="1440" w:hanging="360"/>
      </w:pPr>
      <w:rPr>
        <w:rFonts w:cs="Times New Roman" w:hint="cs"/>
        <w:rtl w:val="0"/>
        <w:cs w:val="0"/>
      </w:rPr>
    </w:lvl>
    <w:lvl w:ilvl="2" w:tplc="38127020">
      <w:start w:val="1"/>
      <w:numFmt w:val="lowerRoman"/>
      <w:lvlText w:val="%3."/>
      <w:lvlJc w:val="right"/>
      <w:pPr>
        <w:ind w:left="2160" w:hanging="180"/>
      </w:pPr>
      <w:rPr>
        <w:rFonts w:cs="Times New Roman" w:hint="cs"/>
        <w:rtl w:val="0"/>
        <w:cs w:val="0"/>
      </w:rPr>
    </w:lvl>
    <w:lvl w:ilvl="3" w:tplc="DAA0DC72">
      <w:start w:val="1"/>
      <w:numFmt w:val="decimal"/>
      <w:lvlText w:val="%4."/>
      <w:lvlJc w:val="left"/>
      <w:pPr>
        <w:ind w:left="2880" w:hanging="360"/>
      </w:pPr>
      <w:rPr>
        <w:rFonts w:cs="Times New Roman" w:hint="cs"/>
        <w:rtl w:val="0"/>
        <w:cs w:val="0"/>
      </w:rPr>
    </w:lvl>
    <w:lvl w:ilvl="4" w:tplc="A3241CB2">
      <w:start w:val="1"/>
      <w:numFmt w:val="lowerLetter"/>
      <w:lvlText w:val="%5."/>
      <w:lvlJc w:val="left"/>
      <w:pPr>
        <w:ind w:left="3600" w:hanging="360"/>
      </w:pPr>
      <w:rPr>
        <w:rFonts w:cs="Times New Roman" w:hint="cs"/>
        <w:rtl w:val="0"/>
        <w:cs w:val="0"/>
      </w:rPr>
    </w:lvl>
    <w:lvl w:ilvl="5" w:tplc="2B909CF0">
      <w:start w:val="1"/>
      <w:numFmt w:val="lowerRoman"/>
      <w:lvlText w:val="%6."/>
      <w:lvlJc w:val="right"/>
      <w:pPr>
        <w:ind w:left="4320" w:hanging="180"/>
      </w:pPr>
      <w:rPr>
        <w:rFonts w:cs="Times New Roman" w:hint="cs"/>
        <w:rtl w:val="0"/>
        <w:cs w:val="0"/>
      </w:rPr>
    </w:lvl>
    <w:lvl w:ilvl="6" w:tplc="3DCAC428">
      <w:start w:val="1"/>
      <w:numFmt w:val="decimal"/>
      <w:lvlText w:val="%7."/>
      <w:lvlJc w:val="left"/>
      <w:pPr>
        <w:ind w:left="5040" w:hanging="360"/>
      </w:pPr>
      <w:rPr>
        <w:rFonts w:cs="Times New Roman" w:hint="cs"/>
        <w:rtl w:val="0"/>
        <w:cs w:val="0"/>
      </w:rPr>
    </w:lvl>
    <w:lvl w:ilvl="7" w:tplc="CE04EA60">
      <w:start w:val="1"/>
      <w:numFmt w:val="lowerLetter"/>
      <w:lvlText w:val="%8."/>
      <w:lvlJc w:val="left"/>
      <w:pPr>
        <w:ind w:left="5760" w:hanging="360"/>
      </w:pPr>
      <w:rPr>
        <w:rFonts w:cs="Times New Roman" w:hint="cs"/>
        <w:rtl w:val="0"/>
        <w:cs w:val="0"/>
      </w:rPr>
    </w:lvl>
    <w:lvl w:ilvl="8" w:tplc="F6E8DECA">
      <w:start w:val="1"/>
      <w:numFmt w:val="lowerRoman"/>
      <w:lvlText w:val="%9."/>
      <w:lvlJc w:val="right"/>
      <w:pPr>
        <w:ind w:left="6480" w:hanging="180"/>
      </w:pPr>
      <w:rPr>
        <w:rFonts w:cs="Times New Roman" w:hint="cs"/>
        <w:rtl w:val="0"/>
        <w:cs w:val="0"/>
      </w:rPr>
    </w:lvl>
  </w:abstractNum>
  <w:abstractNum w:abstractNumId="4">
    <w:nsid w:val="430B6D0E"/>
    <w:multiLevelType w:val="hybridMultilevel"/>
    <w:tmpl w:val="CCE87BE2"/>
    <w:lvl w:ilvl="0" w:tplc="994A2BE2">
      <w:start w:val="1"/>
      <w:numFmt w:val="decimal"/>
      <w:lvlText w:val="%1."/>
      <w:lvlJc w:val="left"/>
      <w:pPr>
        <w:ind w:left="720" w:hanging="360"/>
      </w:pPr>
      <w:rPr>
        <w:rFonts w:cs="Times New Roman" w:hint="cs"/>
        <w:rtl w:val="0"/>
        <w:cs w:val="0"/>
      </w:rPr>
    </w:lvl>
    <w:lvl w:ilvl="1" w:tplc="CEF2DA06">
      <w:start w:val="1"/>
      <w:numFmt w:val="lowerLetter"/>
      <w:lvlText w:val="%2."/>
      <w:lvlJc w:val="left"/>
      <w:pPr>
        <w:ind w:left="1440" w:hanging="360"/>
      </w:pPr>
      <w:rPr>
        <w:rFonts w:cs="Times New Roman" w:hint="cs"/>
        <w:rtl w:val="0"/>
        <w:cs w:val="0"/>
      </w:rPr>
    </w:lvl>
    <w:lvl w:ilvl="2" w:tplc="A4802F88">
      <w:start w:val="1"/>
      <w:numFmt w:val="lowerRoman"/>
      <w:lvlText w:val="%3."/>
      <w:lvlJc w:val="right"/>
      <w:pPr>
        <w:ind w:left="2160" w:hanging="180"/>
      </w:pPr>
      <w:rPr>
        <w:rFonts w:cs="Times New Roman" w:hint="cs"/>
        <w:rtl w:val="0"/>
        <w:cs w:val="0"/>
      </w:rPr>
    </w:lvl>
    <w:lvl w:ilvl="3" w:tplc="DDBC1D80">
      <w:start w:val="1"/>
      <w:numFmt w:val="decimal"/>
      <w:lvlText w:val="%4."/>
      <w:lvlJc w:val="left"/>
      <w:pPr>
        <w:ind w:left="2880" w:hanging="360"/>
      </w:pPr>
      <w:rPr>
        <w:rFonts w:cs="Times New Roman" w:hint="cs"/>
        <w:rtl w:val="0"/>
        <w:cs w:val="0"/>
      </w:rPr>
    </w:lvl>
    <w:lvl w:ilvl="4" w:tplc="2C7E29E0">
      <w:start w:val="1"/>
      <w:numFmt w:val="lowerLetter"/>
      <w:lvlText w:val="%5."/>
      <w:lvlJc w:val="left"/>
      <w:pPr>
        <w:ind w:left="3600" w:hanging="360"/>
      </w:pPr>
      <w:rPr>
        <w:rFonts w:cs="Times New Roman" w:hint="cs"/>
        <w:rtl w:val="0"/>
        <w:cs w:val="0"/>
      </w:rPr>
    </w:lvl>
    <w:lvl w:ilvl="5" w:tplc="DAEE88B4">
      <w:start w:val="1"/>
      <w:numFmt w:val="lowerRoman"/>
      <w:lvlText w:val="%6."/>
      <w:lvlJc w:val="right"/>
      <w:pPr>
        <w:ind w:left="4320" w:hanging="180"/>
      </w:pPr>
      <w:rPr>
        <w:rFonts w:cs="Times New Roman" w:hint="cs"/>
        <w:rtl w:val="0"/>
        <w:cs w:val="0"/>
      </w:rPr>
    </w:lvl>
    <w:lvl w:ilvl="6" w:tplc="CC3220E6">
      <w:start w:val="1"/>
      <w:numFmt w:val="decimal"/>
      <w:lvlText w:val="%7."/>
      <w:lvlJc w:val="left"/>
      <w:pPr>
        <w:ind w:left="5040" w:hanging="360"/>
      </w:pPr>
      <w:rPr>
        <w:rFonts w:cs="Times New Roman" w:hint="cs"/>
        <w:rtl w:val="0"/>
        <w:cs w:val="0"/>
      </w:rPr>
    </w:lvl>
    <w:lvl w:ilvl="7" w:tplc="72D49748">
      <w:start w:val="1"/>
      <w:numFmt w:val="lowerLetter"/>
      <w:lvlText w:val="%8."/>
      <w:lvlJc w:val="left"/>
      <w:pPr>
        <w:ind w:left="5760" w:hanging="360"/>
      </w:pPr>
      <w:rPr>
        <w:rFonts w:cs="Times New Roman" w:hint="cs"/>
        <w:rtl w:val="0"/>
        <w:cs w:val="0"/>
      </w:rPr>
    </w:lvl>
    <w:lvl w:ilvl="8" w:tplc="3736732A">
      <w:start w:val="1"/>
      <w:numFmt w:val="lowerRoman"/>
      <w:lvlText w:val="%9."/>
      <w:lvlJc w:val="right"/>
      <w:pPr>
        <w:ind w:left="6480" w:hanging="180"/>
      </w:pPr>
      <w:rPr>
        <w:rFonts w:cs="Times New Roman" w:hint="cs"/>
        <w:rtl w:val="0"/>
        <w:cs w:val="0"/>
      </w:rPr>
    </w:lvl>
  </w:abstractNum>
  <w:abstractNum w:abstractNumId="5">
    <w:nsid w:val="430B6D0F"/>
    <w:multiLevelType w:val="hybridMultilevel"/>
    <w:tmpl w:val="01768734"/>
    <w:lvl w:ilvl="0" w:tplc="E9B210BA">
      <w:start w:val="1"/>
      <w:numFmt w:val="decimal"/>
      <w:lvlText w:val="%1."/>
      <w:lvlJc w:val="left"/>
      <w:pPr>
        <w:ind w:left="720" w:hanging="360"/>
      </w:pPr>
      <w:rPr>
        <w:rFonts w:cs="Times New Roman" w:hint="cs"/>
        <w:rtl w:val="0"/>
        <w:cs w:val="0"/>
      </w:rPr>
    </w:lvl>
    <w:lvl w:ilvl="1" w:tplc="F9F01DA6">
      <w:start w:val="1"/>
      <w:numFmt w:val="lowerLetter"/>
      <w:lvlText w:val="%2."/>
      <w:lvlJc w:val="left"/>
      <w:pPr>
        <w:ind w:left="1440" w:hanging="360"/>
      </w:pPr>
      <w:rPr>
        <w:rFonts w:cs="Times New Roman" w:hint="cs"/>
        <w:rtl w:val="0"/>
        <w:cs w:val="0"/>
      </w:rPr>
    </w:lvl>
    <w:lvl w:ilvl="2" w:tplc="CDE211A2">
      <w:start w:val="1"/>
      <w:numFmt w:val="lowerRoman"/>
      <w:lvlText w:val="%3."/>
      <w:lvlJc w:val="right"/>
      <w:pPr>
        <w:ind w:left="2160" w:hanging="180"/>
      </w:pPr>
      <w:rPr>
        <w:rFonts w:cs="Times New Roman" w:hint="cs"/>
        <w:rtl w:val="0"/>
        <w:cs w:val="0"/>
      </w:rPr>
    </w:lvl>
    <w:lvl w:ilvl="3" w:tplc="CB864DC0">
      <w:start w:val="1"/>
      <w:numFmt w:val="decimal"/>
      <w:lvlText w:val="%4."/>
      <w:lvlJc w:val="left"/>
      <w:pPr>
        <w:ind w:left="2880" w:hanging="360"/>
      </w:pPr>
      <w:rPr>
        <w:rFonts w:cs="Times New Roman" w:hint="cs"/>
        <w:rtl w:val="0"/>
        <w:cs w:val="0"/>
      </w:rPr>
    </w:lvl>
    <w:lvl w:ilvl="4" w:tplc="402E9EA0">
      <w:start w:val="1"/>
      <w:numFmt w:val="lowerLetter"/>
      <w:lvlText w:val="%5."/>
      <w:lvlJc w:val="left"/>
      <w:pPr>
        <w:ind w:left="3600" w:hanging="360"/>
      </w:pPr>
      <w:rPr>
        <w:rFonts w:cs="Times New Roman" w:hint="cs"/>
        <w:rtl w:val="0"/>
        <w:cs w:val="0"/>
      </w:rPr>
    </w:lvl>
    <w:lvl w:ilvl="5" w:tplc="F9388BD8">
      <w:start w:val="1"/>
      <w:numFmt w:val="lowerRoman"/>
      <w:lvlText w:val="%6."/>
      <w:lvlJc w:val="right"/>
      <w:pPr>
        <w:ind w:left="4320" w:hanging="180"/>
      </w:pPr>
      <w:rPr>
        <w:rFonts w:cs="Times New Roman" w:hint="cs"/>
        <w:rtl w:val="0"/>
        <w:cs w:val="0"/>
      </w:rPr>
    </w:lvl>
    <w:lvl w:ilvl="6" w:tplc="4B6607B0">
      <w:start w:val="1"/>
      <w:numFmt w:val="decimal"/>
      <w:lvlText w:val="%7."/>
      <w:lvlJc w:val="left"/>
      <w:pPr>
        <w:ind w:left="5040" w:hanging="360"/>
      </w:pPr>
      <w:rPr>
        <w:rFonts w:cs="Times New Roman" w:hint="cs"/>
        <w:rtl w:val="0"/>
        <w:cs w:val="0"/>
      </w:rPr>
    </w:lvl>
    <w:lvl w:ilvl="7" w:tplc="5A48E2C0">
      <w:start w:val="1"/>
      <w:numFmt w:val="lowerLetter"/>
      <w:lvlText w:val="%8."/>
      <w:lvlJc w:val="left"/>
      <w:pPr>
        <w:ind w:left="5760" w:hanging="360"/>
      </w:pPr>
      <w:rPr>
        <w:rFonts w:cs="Times New Roman" w:hint="cs"/>
        <w:rtl w:val="0"/>
        <w:cs w:val="0"/>
      </w:rPr>
    </w:lvl>
    <w:lvl w:ilvl="8" w:tplc="94C23CEA">
      <w:start w:val="1"/>
      <w:numFmt w:val="lowerRoman"/>
      <w:lvlText w:val="%9."/>
      <w:lvlJc w:val="right"/>
      <w:pPr>
        <w:ind w:left="6480" w:hanging="180"/>
      </w:pPr>
      <w:rPr>
        <w:rFonts w:cs="Times New Roman" w:hint="cs"/>
        <w:rtl w:val="0"/>
        <w:cs w:val="0"/>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08"/>
    <w:rsid w:val="00006A6E"/>
    <w:rsid w:val="00013782"/>
    <w:rsid w:val="000347BA"/>
    <w:rsid w:val="000561A1"/>
    <w:rsid w:val="00060D2F"/>
    <w:rsid w:val="00061EF5"/>
    <w:rsid w:val="0007166C"/>
    <w:rsid w:val="00071F69"/>
    <w:rsid w:val="000918DB"/>
    <w:rsid w:val="00094C05"/>
    <w:rsid w:val="000A1E1C"/>
    <w:rsid w:val="000B6596"/>
    <w:rsid w:val="000C281D"/>
    <w:rsid w:val="000D3C22"/>
    <w:rsid w:val="000D3E4F"/>
    <w:rsid w:val="000D5722"/>
    <w:rsid w:val="000F016F"/>
    <w:rsid w:val="0012205B"/>
    <w:rsid w:val="0014212B"/>
    <w:rsid w:val="00156123"/>
    <w:rsid w:val="001630E6"/>
    <w:rsid w:val="00164AF6"/>
    <w:rsid w:val="001753E7"/>
    <w:rsid w:val="001926DD"/>
    <w:rsid w:val="001C713A"/>
    <w:rsid w:val="001D4328"/>
    <w:rsid w:val="002160E8"/>
    <w:rsid w:val="00226D7B"/>
    <w:rsid w:val="00246E02"/>
    <w:rsid w:val="002819E2"/>
    <w:rsid w:val="00294A69"/>
    <w:rsid w:val="002A294B"/>
    <w:rsid w:val="002C1749"/>
    <w:rsid w:val="002E05C2"/>
    <w:rsid w:val="0032366E"/>
    <w:rsid w:val="00331888"/>
    <w:rsid w:val="003522E1"/>
    <w:rsid w:val="00357662"/>
    <w:rsid w:val="00363CEC"/>
    <w:rsid w:val="003823A3"/>
    <w:rsid w:val="00383521"/>
    <w:rsid w:val="00447FDB"/>
    <w:rsid w:val="0047379A"/>
    <w:rsid w:val="00473989"/>
    <w:rsid w:val="00485DD8"/>
    <w:rsid w:val="004968E9"/>
    <w:rsid w:val="004A0FC9"/>
    <w:rsid w:val="004A1753"/>
    <w:rsid w:val="004A3945"/>
    <w:rsid w:val="004E39EA"/>
    <w:rsid w:val="004F25DA"/>
    <w:rsid w:val="00511DB5"/>
    <w:rsid w:val="00524835"/>
    <w:rsid w:val="0052516A"/>
    <w:rsid w:val="005313FD"/>
    <w:rsid w:val="00537A55"/>
    <w:rsid w:val="00551C70"/>
    <w:rsid w:val="00556FCE"/>
    <w:rsid w:val="00574624"/>
    <w:rsid w:val="005800FA"/>
    <w:rsid w:val="005A6541"/>
    <w:rsid w:val="005B071D"/>
    <w:rsid w:val="00602B8A"/>
    <w:rsid w:val="00620DBF"/>
    <w:rsid w:val="006328B5"/>
    <w:rsid w:val="00644229"/>
    <w:rsid w:val="00651522"/>
    <w:rsid w:val="00666818"/>
    <w:rsid w:val="00684FD9"/>
    <w:rsid w:val="0068640D"/>
    <w:rsid w:val="00692996"/>
    <w:rsid w:val="006A0A40"/>
    <w:rsid w:val="006B6712"/>
    <w:rsid w:val="006B674A"/>
    <w:rsid w:val="006C06F4"/>
    <w:rsid w:val="006C1FE8"/>
    <w:rsid w:val="006D3AB8"/>
    <w:rsid w:val="006E126A"/>
    <w:rsid w:val="00700F27"/>
    <w:rsid w:val="00704401"/>
    <w:rsid w:val="007408EC"/>
    <w:rsid w:val="0075464C"/>
    <w:rsid w:val="0076669B"/>
    <w:rsid w:val="007950CE"/>
    <w:rsid w:val="007B38AD"/>
    <w:rsid w:val="007E1971"/>
    <w:rsid w:val="007F46C9"/>
    <w:rsid w:val="007F705B"/>
    <w:rsid w:val="00811D37"/>
    <w:rsid w:val="00822E0A"/>
    <w:rsid w:val="00875BF6"/>
    <w:rsid w:val="00894F2F"/>
    <w:rsid w:val="008A5200"/>
    <w:rsid w:val="008C3A26"/>
    <w:rsid w:val="008F1890"/>
    <w:rsid w:val="009012D6"/>
    <w:rsid w:val="00901E74"/>
    <w:rsid w:val="009156C2"/>
    <w:rsid w:val="009339EC"/>
    <w:rsid w:val="00943E44"/>
    <w:rsid w:val="00976E18"/>
    <w:rsid w:val="00980C5A"/>
    <w:rsid w:val="00995F44"/>
    <w:rsid w:val="009A62B3"/>
    <w:rsid w:val="00A113C9"/>
    <w:rsid w:val="00A347F6"/>
    <w:rsid w:val="00A51194"/>
    <w:rsid w:val="00A62D11"/>
    <w:rsid w:val="00A64D22"/>
    <w:rsid w:val="00A77B3E"/>
    <w:rsid w:val="00A81D45"/>
    <w:rsid w:val="00A935CE"/>
    <w:rsid w:val="00AA3620"/>
    <w:rsid w:val="00AC29C2"/>
    <w:rsid w:val="00AC6FED"/>
    <w:rsid w:val="00AF0E72"/>
    <w:rsid w:val="00B05E3B"/>
    <w:rsid w:val="00B2304F"/>
    <w:rsid w:val="00B275E6"/>
    <w:rsid w:val="00B4426A"/>
    <w:rsid w:val="00B55E76"/>
    <w:rsid w:val="00B672AA"/>
    <w:rsid w:val="00B72A0B"/>
    <w:rsid w:val="00B72F98"/>
    <w:rsid w:val="00B9094E"/>
    <w:rsid w:val="00B947BB"/>
    <w:rsid w:val="00BC0EBC"/>
    <w:rsid w:val="00BD03FE"/>
    <w:rsid w:val="00BE3458"/>
    <w:rsid w:val="00BE3C2D"/>
    <w:rsid w:val="00BE7C8E"/>
    <w:rsid w:val="00BF5687"/>
    <w:rsid w:val="00C06AD8"/>
    <w:rsid w:val="00C14415"/>
    <w:rsid w:val="00C25E67"/>
    <w:rsid w:val="00C312F8"/>
    <w:rsid w:val="00C40E54"/>
    <w:rsid w:val="00CB1D48"/>
    <w:rsid w:val="00CB544E"/>
    <w:rsid w:val="00CD4F2D"/>
    <w:rsid w:val="00D05BEB"/>
    <w:rsid w:val="00D25053"/>
    <w:rsid w:val="00D27B80"/>
    <w:rsid w:val="00D36BBA"/>
    <w:rsid w:val="00D65659"/>
    <w:rsid w:val="00D87D7C"/>
    <w:rsid w:val="00D9142A"/>
    <w:rsid w:val="00DA5E14"/>
    <w:rsid w:val="00DC6F70"/>
    <w:rsid w:val="00DC7915"/>
    <w:rsid w:val="00DE6502"/>
    <w:rsid w:val="00E10A73"/>
    <w:rsid w:val="00E438E1"/>
    <w:rsid w:val="00E545DF"/>
    <w:rsid w:val="00E63591"/>
    <w:rsid w:val="00E663A9"/>
    <w:rsid w:val="00E94C4C"/>
    <w:rsid w:val="00EE04BE"/>
    <w:rsid w:val="00EF70D5"/>
    <w:rsid w:val="00F06170"/>
    <w:rsid w:val="00F07A00"/>
    <w:rsid w:val="00F225DA"/>
    <w:rsid w:val="00F33A52"/>
    <w:rsid w:val="00F60C3D"/>
    <w:rsid w:val="00F80408"/>
    <w:rsid w:val="00FB4CED"/>
    <w:rsid w:val="00FD7572"/>
    <w:rsid w:val="00FE38AD"/>
    <w:rsid w:val="00FE54C0"/>
    <w:rsid w:val="00FF35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2E05C2"/>
    <w:pPr>
      <w:keepNext/>
      <w:spacing w:before="240" w:after="60" w:line="240" w:lineRule="auto"/>
      <w:outlineLvl w:val="1"/>
    </w:pPr>
    <w:rPr>
      <w:rFonts w:ascii="EB Garamond" w:hAnsi="EB Garamond" w:cs="EB Garamond"/>
      <w:bCs/>
      <w:iCs/>
      <w:color w:val="000000"/>
      <w:szCs w:val="28"/>
      <w:lang w:val="en-US"/>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E05C2"/>
    <w:rPr>
      <w:rFonts w:ascii="EB Garamond" w:hAnsi="EB Garamond" w:cs="EB Garamond"/>
      <w:bCs/>
      <w:iCs/>
      <w:color w:val="000000"/>
      <w:szCs w:val="28"/>
      <w:lang w:val="en-US"/>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customStyle="1" w:styleId="Brdtext1">
    <w:name w:val="Brödtext1"/>
    <w:locked/>
    <w:rsid w:val="00226D7B"/>
    <w:rPr>
      <w:rFonts w:ascii="Garamond" w:eastAsia="Times New Roman" w:hAnsi="Garamond" w:cs="Times New Roman"/>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styleId="Liststycke">
    <w:name w:val="List Paragraph"/>
    <w:basedOn w:val="Normal"/>
    <w:uiPriority w:val="34"/>
    <w:qFormat/>
    <w:rsid w:val="007F46C9"/>
    <w:pPr>
      <w:spacing w:after="200"/>
      <w:ind w:left="720"/>
      <w:contextualSpacing/>
    </w:pPr>
    <w:rPr>
      <w:rFonts w:asciiTheme="minorHAnsi" w:hAnsiTheme="minorHAnsi"/>
    </w:rPr>
  </w:style>
  <w:style w:type="paragraph" w:customStyle="1" w:styleId="Vadstena-rubrik2">
    <w:name w:val="Vadstena - rubrik 2"/>
    <w:link w:val="Vadstena-rubrik2Char"/>
    <w:rsid w:val="00811D37"/>
    <w:pPr>
      <w:spacing w:after="0" w:line="240" w:lineRule="auto"/>
    </w:pPr>
    <w:rPr>
      <w:rFonts w:ascii="Futura Std Book" w:eastAsia="Times New Roman" w:hAnsi="Futura Std Book" w:cs="Arial"/>
      <w:b/>
      <w:bCs/>
      <w:kern w:val="32"/>
      <w:sz w:val="24"/>
      <w:szCs w:val="32"/>
      <w:lang w:eastAsia="sv-SE"/>
    </w:rPr>
  </w:style>
  <w:style w:type="character" w:customStyle="1" w:styleId="Vadstena-rubrik2Char">
    <w:name w:val="Vadstena - rubrik 2 Char"/>
    <w:link w:val="Vadstena-rubrik2"/>
    <w:locked/>
    <w:rsid w:val="00811D37"/>
    <w:rPr>
      <w:rFonts w:ascii="Futura Std Book" w:eastAsia="Times New Roman" w:hAnsi="Futura Std Book" w:cs="Arial"/>
      <w:b/>
      <w:bCs/>
      <w:kern w:val="32"/>
      <w:sz w:val="24"/>
      <w:szCs w:val="32"/>
      <w:lang w:eastAsia="sv-SE"/>
    </w:rPr>
  </w:style>
  <w:style w:type="paragraph" w:customStyle="1" w:styleId="Vadstenabrdtext">
    <w:name w:val="Vadstena brödtext"/>
    <w:link w:val="VadstenabrdtextChar"/>
    <w:autoRedefine/>
    <w:rsid w:val="00811D37"/>
    <w:pPr>
      <w:spacing w:after="0" w:line="240" w:lineRule="auto"/>
    </w:pPr>
    <w:rPr>
      <w:rFonts w:ascii="Garamond" w:eastAsia="Times New Roman" w:hAnsi="Garamond" w:cs="Times New Roman"/>
      <w:szCs w:val="24"/>
      <w:lang w:eastAsia="sv-SE"/>
    </w:rPr>
  </w:style>
  <w:style w:type="character" w:customStyle="1" w:styleId="VadstenabrdtextChar">
    <w:name w:val="Vadstena brödtext Char"/>
    <w:link w:val="Vadstenabrdtext"/>
    <w:locked/>
    <w:rsid w:val="00811D37"/>
    <w:rPr>
      <w:rFonts w:ascii="Garamond" w:eastAsia="Times New Roman" w:hAnsi="Garamond" w:cs="Times New Roman"/>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2E05C2"/>
    <w:pPr>
      <w:keepNext/>
      <w:spacing w:before="240" w:after="60" w:line="240" w:lineRule="auto"/>
      <w:outlineLvl w:val="1"/>
    </w:pPr>
    <w:rPr>
      <w:rFonts w:ascii="EB Garamond" w:hAnsi="EB Garamond" w:cs="EB Garamond"/>
      <w:bCs/>
      <w:iCs/>
      <w:color w:val="000000"/>
      <w:szCs w:val="28"/>
      <w:lang w:val="en-US"/>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E05C2"/>
    <w:rPr>
      <w:rFonts w:ascii="EB Garamond" w:hAnsi="EB Garamond" w:cs="EB Garamond"/>
      <w:bCs/>
      <w:iCs/>
      <w:color w:val="000000"/>
      <w:szCs w:val="28"/>
      <w:lang w:val="en-US"/>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customStyle="1" w:styleId="Brdtext1">
    <w:name w:val="Brödtext1"/>
    <w:locked/>
    <w:rsid w:val="00226D7B"/>
    <w:rPr>
      <w:rFonts w:ascii="Garamond" w:eastAsia="Times New Roman" w:hAnsi="Garamond" w:cs="Times New Roman"/>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styleId="Liststycke">
    <w:name w:val="List Paragraph"/>
    <w:basedOn w:val="Normal"/>
    <w:uiPriority w:val="34"/>
    <w:qFormat/>
    <w:rsid w:val="007F46C9"/>
    <w:pPr>
      <w:spacing w:after="200"/>
      <w:ind w:left="720"/>
      <w:contextualSpacing/>
    </w:pPr>
    <w:rPr>
      <w:rFonts w:asciiTheme="minorHAnsi" w:hAnsiTheme="minorHAnsi"/>
    </w:rPr>
  </w:style>
  <w:style w:type="paragraph" w:customStyle="1" w:styleId="Vadstena-rubrik2">
    <w:name w:val="Vadstena - rubrik 2"/>
    <w:link w:val="Vadstena-rubrik2Char"/>
    <w:rsid w:val="00811D37"/>
    <w:pPr>
      <w:spacing w:after="0" w:line="240" w:lineRule="auto"/>
    </w:pPr>
    <w:rPr>
      <w:rFonts w:ascii="Futura Std Book" w:eastAsia="Times New Roman" w:hAnsi="Futura Std Book" w:cs="Arial"/>
      <w:b/>
      <w:bCs/>
      <w:kern w:val="32"/>
      <w:sz w:val="24"/>
      <w:szCs w:val="32"/>
      <w:lang w:eastAsia="sv-SE"/>
    </w:rPr>
  </w:style>
  <w:style w:type="character" w:customStyle="1" w:styleId="Vadstena-rubrik2Char">
    <w:name w:val="Vadstena - rubrik 2 Char"/>
    <w:link w:val="Vadstena-rubrik2"/>
    <w:locked/>
    <w:rsid w:val="00811D37"/>
    <w:rPr>
      <w:rFonts w:ascii="Futura Std Book" w:eastAsia="Times New Roman" w:hAnsi="Futura Std Book" w:cs="Arial"/>
      <w:b/>
      <w:bCs/>
      <w:kern w:val="32"/>
      <w:sz w:val="24"/>
      <w:szCs w:val="32"/>
      <w:lang w:eastAsia="sv-SE"/>
    </w:rPr>
  </w:style>
  <w:style w:type="paragraph" w:customStyle="1" w:styleId="Vadstenabrdtext">
    <w:name w:val="Vadstena brödtext"/>
    <w:link w:val="VadstenabrdtextChar"/>
    <w:autoRedefine/>
    <w:rsid w:val="00811D37"/>
    <w:pPr>
      <w:spacing w:after="0" w:line="240" w:lineRule="auto"/>
    </w:pPr>
    <w:rPr>
      <w:rFonts w:ascii="Garamond" w:eastAsia="Times New Roman" w:hAnsi="Garamond" w:cs="Times New Roman"/>
      <w:szCs w:val="24"/>
      <w:lang w:eastAsia="sv-SE"/>
    </w:rPr>
  </w:style>
  <w:style w:type="character" w:customStyle="1" w:styleId="VadstenabrdtextChar">
    <w:name w:val="Vadstena brödtext Char"/>
    <w:link w:val="Vadstenabrdtext"/>
    <w:locked/>
    <w:rsid w:val="00811D37"/>
    <w:rPr>
      <w:rFonts w:ascii="Garamond" w:eastAsia="Times New Roman" w:hAnsi="Garamond"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8B38C3776E494A82CFA991D3B4AE40"/>
        <w:category>
          <w:name w:val="Allmänt"/>
          <w:gallery w:val="placeholder"/>
        </w:category>
        <w:types>
          <w:type w:val="bbPlcHdr"/>
        </w:types>
        <w:behaviors>
          <w:behavior w:val="content"/>
        </w:behaviors>
        <w:guid w:val="{5AB2346C-6FF0-4375-B891-CD7F74D9841E}"/>
      </w:docPartPr>
      <w:docPartBody>
        <w:p w:rsidR="000B6596" w:rsidRDefault="0050548D" w:rsidP="00F60C3D">
          <w:pPr>
            <w:pStyle w:val="598B38C3776E494A82CFA991D3B4AE40"/>
          </w:pPr>
          <w:r w:rsidRPr="001753E7">
            <w:rPr>
              <w:rStyle w:val="Platshllartext"/>
            </w:rPr>
            <w:t>/SammanträdePlats/</w:t>
          </w:r>
        </w:p>
      </w:docPartBody>
    </w:docPart>
    <w:docPart>
      <w:docPartPr>
        <w:name w:val="69AFEE2F4A214D5ABD679B9EE286F1CB"/>
        <w:category>
          <w:name w:val="Allmänt"/>
          <w:gallery w:val="placeholder"/>
        </w:category>
        <w:types>
          <w:type w:val="bbPlcHdr"/>
        </w:types>
        <w:behaviors>
          <w:behavior w:val="content"/>
        </w:behaviors>
        <w:guid w:val="{99B4093C-DF6A-4726-800E-2E11FECE87DE}"/>
      </w:docPartPr>
      <w:docPartBody>
        <w:p w:rsidR="000B6596" w:rsidRDefault="0050548D" w:rsidP="00F60C3D">
          <w:pPr>
            <w:pStyle w:val="69AFEE2F4A214D5ABD679B9EE286F1CB"/>
          </w:pPr>
          <w:r w:rsidRPr="001753E7">
            <w:rPr>
              <w:rStyle w:val="Platshllartext"/>
            </w:rPr>
            <w:t>/SammanträdeTid/</w:t>
          </w:r>
        </w:p>
      </w:docPartBody>
    </w:docPart>
    <w:docPart>
      <w:docPartPr>
        <w:name w:val="AC510134548248A1A8984CD7E655FFA7"/>
        <w:category>
          <w:name w:val="Allmänt"/>
          <w:gallery w:val="placeholder"/>
        </w:category>
        <w:types>
          <w:type w:val="bbPlcHdr"/>
        </w:types>
        <w:behaviors>
          <w:behavior w:val="content"/>
        </w:behaviors>
        <w:guid w:val="{6D826C04-7B34-4058-AA09-B2BEBE13C0B3}"/>
      </w:docPartPr>
      <w:docPartBody>
        <w:p w:rsidR="000B6596" w:rsidRDefault="0050548D" w:rsidP="00F60C3D">
          <w:pPr>
            <w:pStyle w:val="AC510134548248A1A8984CD7E655FFA7"/>
          </w:pPr>
          <w:r w:rsidRPr="001753E7">
            <w:rPr>
              <w:rStyle w:val="Platshllartext"/>
            </w:rPr>
            <w:t>/SammanträdestartParagraf/</w:t>
          </w:r>
        </w:p>
      </w:docPartBody>
    </w:docPart>
    <w:docPart>
      <w:docPartPr>
        <w:name w:val="382B51B61EE5427D976C440B7988D568"/>
        <w:category>
          <w:name w:val="Allmänt"/>
          <w:gallery w:val="placeholder"/>
        </w:category>
        <w:types>
          <w:type w:val="bbPlcHdr"/>
        </w:types>
        <w:behaviors>
          <w:behavior w:val="content"/>
        </w:behaviors>
        <w:guid w:val="{6925F32E-97CC-40A3-84CA-354E7ED3CDB7}"/>
      </w:docPartPr>
      <w:docPartBody>
        <w:p w:rsidR="000B6596" w:rsidRDefault="0050548D" w:rsidP="00F60C3D">
          <w:pPr>
            <w:pStyle w:val="382B51B61EE5427D976C440B7988D568"/>
          </w:pPr>
          <w:r w:rsidRPr="001753E7">
            <w:rPr>
              <w:rStyle w:val="Platshllartext"/>
            </w:rPr>
            <w:t>/SammanträdeslutParagraf/</w:t>
          </w:r>
        </w:p>
      </w:docPartBody>
    </w:docPart>
    <w:docPart>
      <w:docPartPr>
        <w:name w:val="5F53341B8E9C493F8A1DA3A05E76E395"/>
        <w:category>
          <w:name w:val="Allmänt"/>
          <w:gallery w:val="placeholder"/>
        </w:category>
        <w:types>
          <w:type w:val="bbPlcHdr"/>
        </w:types>
        <w:behaviors>
          <w:behavior w:val="content"/>
        </w:behaviors>
        <w:guid w:val="{A8502CF0-3509-4AB7-B3A7-4B826120E5D3}"/>
      </w:docPartPr>
      <w:docPartBody>
        <w:p w:rsidR="000B6596" w:rsidRDefault="0050548D" w:rsidP="00F60C3D">
          <w:pPr>
            <w:pStyle w:val="5F53341B8E9C493F8A1DA3A05E76E395"/>
          </w:pPr>
          <w:r w:rsidRPr="00980C5A">
            <w:rPr>
              <w:rStyle w:val="Platshllartext"/>
            </w:rPr>
            <w:t>/DeltagarlistaSekreterare/</w:t>
          </w:r>
        </w:p>
      </w:docPartBody>
    </w:docPart>
    <w:docPart>
      <w:docPartPr>
        <w:name w:val="F87B07C1E5BD4DFAA6139BC707120247"/>
        <w:category>
          <w:name w:val="Allmänt"/>
          <w:gallery w:val="placeholder"/>
        </w:category>
        <w:types>
          <w:type w:val="bbPlcHdr"/>
        </w:types>
        <w:behaviors>
          <w:behavior w:val="content"/>
        </w:behaviors>
        <w:guid w:val="{6B1D33DD-6D37-4C09-8785-496D5E90CEFF}"/>
      </w:docPartPr>
      <w:docPartBody>
        <w:p w:rsidR="000B6596" w:rsidRDefault="0050548D" w:rsidP="00F60C3D">
          <w:pPr>
            <w:pStyle w:val="F87B07C1E5BD4DFAA6139BC707120247"/>
          </w:pPr>
          <w:r w:rsidRPr="00980C5A">
            <w:rPr>
              <w:rStyle w:val="Platshllartext"/>
            </w:rPr>
            <w:t>/DeltagarlistaOrdförande/</w:t>
          </w:r>
        </w:p>
      </w:docPartBody>
    </w:docPart>
    <w:docPart>
      <w:docPartPr>
        <w:name w:val="4A486CB344734FCA85F5C7A1D2325EBF"/>
        <w:category>
          <w:name w:val="Allmänt"/>
          <w:gallery w:val="placeholder"/>
        </w:category>
        <w:types>
          <w:type w:val="bbPlcHdr"/>
        </w:types>
        <w:behaviors>
          <w:behavior w:val="content"/>
        </w:behaviors>
        <w:guid w:val="{DF772CF2-62F5-4C0A-B1A1-BA7BD2B415C9}"/>
      </w:docPartPr>
      <w:docPartBody>
        <w:p w:rsidR="000B6596" w:rsidRDefault="0050548D" w:rsidP="00F60C3D">
          <w:pPr>
            <w:pStyle w:val="4A486CB344734FCA85F5C7A1D2325EBF"/>
          </w:pPr>
          <w:r w:rsidRPr="00980C5A">
            <w:rPr>
              <w:rStyle w:val="Platshllartext"/>
            </w:rPr>
            <w:t>/SammanträdeDatum/</w:t>
          </w:r>
        </w:p>
      </w:docPartBody>
    </w:docPart>
    <w:docPart>
      <w:docPartPr>
        <w:name w:val="AB3304545C9341AD8F014DEB2A34505E"/>
        <w:category>
          <w:name w:val="Allmänt"/>
          <w:gallery w:val="placeholder"/>
        </w:category>
        <w:types>
          <w:type w:val="bbPlcHdr"/>
        </w:types>
        <w:behaviors>
          <w:behavior w:val="content"/>
        </w:behaviors>
        <w:guid w:val="{56812AC7-1047-4B95-AE6B-C07410613599}"/>
      </w:docPartPr>
      <w:docPartBody>
        <w:p w:rsidR="000B6596" w:rsidRDefault="0050548D" w:rsidP="00F60C3D">
          <w:pPr>
            <w:pStyle w:val="AB3304545C9341AD8F014DEB2A34505E"/>
          </w:pPr>
          <w:r w:rsidRPr="00980C5A">
            <w:rPr>
              <w:rStyle w:val="Platshllartext"/>
            </w:rPr>
            <w:t>/Eget_Förvaltning/</w:t>
          </w:r>
        </w:p>
      </w:docPartBody>
    </w:docPart>
    <w:docPart>
      <w:docPartPr>
        <w:name w:val="349DA5726B134CC9A6BC8D50F9704EA7"/>
        <w:category>
          <w:name w:val="Allmänt"/>
          <w:gallery w:val="placeholder"/>
        </w:category>
        <w:types>
          <w:type w:val="bbPlcHdr"/>
        </w:types>
        <w:behaviors>
          <w:behavior w:val="content"/>
        </w:behaviors>
        <w:guid w:val="{A3E7202C-46DD-4362-88C4-4F33D2239648}"/>
      </w:docPartPr>
      <w:docPartBody>
        <w:p w:rsidR="000B6596" w:rsidRDefault="0050548D" w:rsidP="00F60C3D">
          <w:pPr>
            <w:pStyle w:val="349DA5726B134CC9A6BC8D50F9704EA7"/>
          </w:pPr>
          <w:r w:rsidRPr="001753E7">
            <w:rPr>
              <w:rStyle w:val="Platshllartext"/>
            </w:rPr>
            <w:t>/Submall protokoll/</w:t>
          </w:r>
        </w:p>
      </w:docPartBody>
    </w:docPart>
    <w:docPart>
      <w:docPartPr>
        <w:name w:val="6F307817FF564637A1E9D42B9EC28ECA"/>
        <w:category>
          <w:name w:val="Allmänt"/>
          <w:gallery w:val="placeholder"/>
        </w:category>
        <w:types>
          <w:type w:val="bbPlcHdr"/>
        </w:types>
        <w:behaviors>
          <w:behavior w:val="content"/>
        </w:behaviors>
        <w:guid w:val="{1BCBF1D2-76BD-4F68-81A3-1DCDBDDC8C1E}"/>
      </w:docPartPr>
      <w:docPartBody>
        <w:p w:rsidR="00511DB5" w:rsidRDefault="0050548D">
          <w:r w:rsidRPr="00D25053">
            <w:rPr>
              <w:rStyle w:val="Platshllartext"/>
            </w:rPr>
            <w:t>/DeltagarlistaOrdförande/</w:t>
          </w:r>
        </w:p>
      </w:docPartBody>
    </w:docPart>
    <w:docPart>
      <w:docPartPr>
        <w:name w:val="00F43F048F0847599B667B025919AEF5"/>
        <w:category>
          <w:name w:val="Allmänt"/>
          <w:gallery w:val="placeholder"/>
        </w:category>
        <w:types>
          <w:type w:val="bbPlcHdr"/>
        </w:types>
        <w:behaviors>
          <w:behavior w:val="content"/>
        </w:behaviors>
        <w:guid w:val="{55F20BDA-E6E7-4C9C-8E48-C9E36EC50F13}"/>
      </w:docPartPr>
      <w:docPartBody>
        <w:p w:rsidR="00511DB5" w:rsidRDefault="0050548D">
          <w:r w:rsidRPr="00D25053">
            <w:rPr>
              <w:rStyle w:val="Platshllartext"/>
            </w:rPr>
            <w:t>/DeltagarlistaFörste vice ordförande/</w:t>
          </w:r>
        </w:p>
      </w:docPartBody>
    </w:docPart>
    <w:docPart>
      <w:docPartPr>
        <w:name w:val="66993407F6C94C2F88C3D1BD5519E708"/>
        <w:category>
          <w:name w:val="Allmänt"/>
          <w:gallery w:val="placeholder"/>
        </w:category>
        <w:types>
          <w:type w:val="bbPlcHdr"/>
        </w:types>
        <w:behaviors>
          <w:behavior w:val="content"/>
        </w:behaviors>
        <w:guid w:val="{DE62B8E3-1407-4CD8-8A4A-C72431D6CDAA}"/>
      </w:docPartPr>
      <w:docPartBody>
        <w:p w:rsidR="00511DB5" w:rsidRDefault="0050548D">
          <w:r w:rsidRPr="00D25053">
            <w:rPr>
              <w:rStyle w:val="Platshllartext"/>
            </w:rPr>
            <w:t>/DeltagarlistaAndre vice ordförande/</w:t>
          </w:r>
        </w:p>
      </w:docPartBody>
    </w:docPart>
    <w:docPart>
      <w:docPartPr>
        <w:name w:val="650EFE7EA5E14EEEAA9D6C14B944D0FE"/>
        <w:category>
          <w:name w:val="Allmänt"/>
          <w:gallery w:val="placeholder"/>
        </w:category>
        <w:types>
          <w:type w:val="bbPlcHdr"/>
        </w:types>
        <w:behaviors>
          <w:behavior w:val="content"/>
        </w:behaviors>
        <w:guid w:val="{70960541-5D94-4170-ACF3-2B289D591E24}"/>
      </w:docPartPr>
      <w:docPartBody>
        <w:p w:rsidR="00D87D7C" w:rsidRDefault="0050548D" w:rsidP="000918DB">
          <w:pPr>
            <w:pStyle w:val="650EFE7EA5E14EEEAA9D6C14B944D0FE"/>
          </w:pPr>
          <w:r w:rsidRPr="00980C5A">
            <w:rPr>
              <w:rStyle w:val="Platshllartext"/>
            </w:rPr>
            <w:t>/DeltagarlistaSekreterare/</w:t>
          </w:r>
        </w:p>
      </w:docPartBody>
    </w:docPart>
    <w:docPart>
      <w:docPartPr>
        <w:name w:val="F32C6E8815484BDF98EEAE2BE07DB4C3"/>
        <w:category>
          <w:name w:val="Allmänt"/>
          <w:gallery w:val="placeholder"/>
        </w:category>
        <w:types>
          <w:type w:val="bbPlcHdr"/>
        </w:types>
        <w:behaviors>
          <w:behavior w:val="content"/>
        </w:behaviors>
        <w:guid w:val="{EB3A63B2-07AF-4581-A5E7-64D7CB5169C5}"/>
      </w:docPartPr>
      <w:docPartBody>
        <w:p w:rsidR="00D87D7C" w:rsidRDefault="0050548D" w:rsidP="000918DB">
          <w:pPr>
            <w:pStyle w:val="F32C6E8815484BDF98EEAE2BE07DB4C3"/>
          </w:pPr>
          <w:r w:rsidRPr="00980C5A">
            <w:rPr>
              <w:rStyle w:val="Platshllartext"/>
            </w:rPr>
            <w:t>/Enhet/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B Garamond">
    <w:panose1 w:val="00000000000000000000"/>
    <w:charset w:val="00"/>
    <w:family w:val="auto"/>
    <w:pitch w:val="variable"/>
    <w:sig w:usb0="E00002FF" w:usb1="5201E4F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Futura Md BT">
    <w:altName w:val="Lucida Sans Unicode"/>
    <w:charset w:val="00"/>
    <w:family w:val="swiss"/>
    <w:pitch w:val="variable"/>
    <w:sig w:usb0="00000003" w:usb1="00000000" w:usb2="00000000" w:usb3="00000000" w:csb0="00000001" w:csb1="00000000"/>
  </w:font>
  <w:font w:name="Futura-Book">
    <w:altName w:val="Times New Roman"/>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3D"/>
    <w:rsid w:val="000918DB"/>
    <w:rsid w:val="000B6596"/>
    <w:rsid w:val="001971F5"/>
    <w:rsid w:val="002C1E33"/>
    <w:rsid w:val="003431DC"/>
    <w:rsid w:val="003E64A6"/>
    <w:rsid w:val="00410BCA"/>
    <w:rsid w:val="00453A59"/>
    <w:rsid w:val="004968E9"/>
    <w:rsid w:val="0050548D"/>
    <w:rsid w:val="00511DB5"/>
    <w:rsid w:val="005C3C37"/>
    <w:rsid w:val="005F6805"/>
    <w:rsid w:val="00642F0A"/>
    <w:rsid w:val="006E75E8"/>
    <w:rsid w:val="00710BD5"/>
    <w:rsid w:val="0081459B"/>
    <w:rsid w:val="00850881"/>
    <w:rsid w:val="008A2B34"/>
    <w:rsid w:val="00950134"/>
    <w:rsid w:val="00A32A4B"/>
    <w:rsid w:val="00A64D22"/>
    <w:rsid w:val="00B52824"/>
    <w:rsid w:val="00B94243"/>
    <w:rsid w:val="00BA2329"/>
    <w:rsid w:val="00C14415"/>
    <w:rsid w:val="00CF1525"/>
    <w:rsid w:val="00D87D7C"/>
    <w:rsid w:val="00DA212B"/>
    <w:rsid w:val="00E2611E"/>
    <w:rsid w:val="00E93C35"/>
    <w:rsid w:val="00EE487C"/>
    <w:rsid w:val="00EF12A1"/>
    <w:rsid w:val="00EF2289"/>
    <w:rsid w:val="00F26770"/>
    <w:rsid w:val="00F60C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7D7C"/>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 w:type="paragraph" w:customStyle="1" w:styleId="841CF2A7F4614C8EB5AFA6E3F0B0DAFA">
    <w:name w:val="841CF2A7F4614C8EB5AFA6E3F0B0DAFA"/>
    <w:rsid w:val="000918DB"/>
  </w:style>
  <w:style w:type="paragraph" w:customStyle="1" w:styleId="650EFE7EA5E14EEEAA9D6C14B944D0FE">
    <w:name w:val="650EFE7EA5E14EEEAA9D6C14B944D0FE"/>
    <w:rsid w:val="000918DB"/>
  </w:style>
  <w:style w:type="paragraph" w:customStyle="1" w:styleId="E9236D52A579439E9965F5773AA77DEE">
    <w:name w:val="E9236D52A579439E9965F5773AA77DEE"/>
    <w:rsid w:val="000918DB"/>
  </w:style>
  <w:style w:type="paragraph" w:customStyle="1" w:styleId="F32C6E8815484BDF98EEAE2BE07DB4C3">
    <w:name w:val="F32C6E8815484BDF98EEAE2BE07DB4C3"/>
    <w:rsid w:val="000918DB"/>
  </w:style>
  <w:style w:type="paragraph" w:customStyle="1" w:styleId="1FC93ABFE5A14D889EF50583A55055BA">
    <w:name w:val="1FC93ABFE5A14D889EF50583A55055BA"/>
    <w:rsid w:val="00D87D7C"/>
  </w:style>
  <w:style w:type="paragraph" w:customStyle="1" w:styleId="D3938A395B8841AE958A1A2C89112F47">
    <w:name w:val="D3938A395B8841AE958A1A2C89112F47"/>
    <w:rsid w:val="00D87D7C"/>
  </w:style>
  <w:style w:type="paragraph" w:customStyle="1" w:styleId="A37762881F2E4C12B0C426CBB7DB3B5C">
    <w:name w:val="A37762881F2E4C12B0C426CBB7DB3B5C"/>
    <w:rsid w:val="00D87D7C"/>
  </w:style>
  <w:style w:type="paragraph" w:customStyle="1" w:styleId="CC9CC9C63F3B49CEBF523F96CC16A81B">
    <w:name w:val="CC9CC9C63F3B49CEBF523F96CC16A81B"/>
    <w:rsid w:val="00D87D7C"/>
  </w:style>
  <w:style w:type="paragraph" w:customStyle="1" w:styleId="2D1B9557067F4C5B89569D6C7544F4D3">
    <w:name w:val="2D1B9557067F4C5B89569D6C7544F4D3"/>
    <w:rsid w:val="00D87D7C"/>
  </w:style>
  <w:style w:type="paragraph" w:customStyle="1" w:styleId="1B22C71D298344AAA2908070846C121F">
    <w:name w:val="1B22C71D298344AAA2908070846C121F"/>
    <w:rsid w:val="00D87D7C"/>
  </w:style>
  <w:style w:type="paragraph" w:customStyle="1" w:styleId="FEDFD5C6D4424B86B5074445234C3D8D">
    <w:name w:val="FEDFD5C6D4424B86B5074445234C3D8D"/>
    <w:rsid w:val="00D87D7C"/>
  </w:style>
  <w:style w:type="paragraph" w:customStyle="1" w:styleId="2B9B2046D9DF4329B576243480586A48">
    <w:name w:val="2B9B2046D9DF4329B576243480586A48"/>
    <w:rsid w:val="00D87D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7D7C"/>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 w:type="paragraph" w:customStyle="1" w:styleId="841CF2A7F4614C8EB5AFA6E3F0B0DAFA">
    <w:name w:val="841CF2A7F4614C8EB5AFA6E3F0B0DAFA"/>
    <w:rsid w:val="000918DB"/>
  </w:style>
  <w:style w:type="paragraph" w:customStyle="1" w:styleId="650EFE7EA5E14EEEAA9D6C14B944D0FE">
    <w:name w:val="650EFE7EA5E14EEEAA9D6C14B944D0FE"/>
    <w:rsid w:val="000918DB"/>
  </w:style>
  <w:style w:type="paragraph" w:customStyle="1" w:styleId="E9236D52A579439E9965F5773AA77DEE">
    <w:name w:val="E9236D52A579439E9965F5773AA77DEE"/>
    <w:rsid w:val="000918DB"/>
  </w:style>
  <w:style w:type="paragraph" w:customStyle="1" w:styleId="F32C6E8815484BDF98EEAE2BE07DB4C3">
    <w:name w:val="F32C6E8815484BDF98EEAE2BE07DB4C3"/>
    <w:rsid w:val="000918DB"/>
  </w:style>
  <w:style w:type="paragraph" w:customStyle="1" w:styleId="1FC93ABFE5A14D889EF50583A55055BA">
    <w:name w:val="1FC93ABFE5A14D889EF50583A55055BA"/>
    <w:rsid w:val="00D87D7C"/>
  </w:style>
  <w:style w:type="paragraph" w:customStyle="1" w:styleId="D3938A395B8841AE958A1A2C89112F47">
    <w:name w:val="D3938A395B8841AE958A1A2C89112F47"/>
    <w:rsid w:val="00D87D7C"/>
  </w:style>
  <w:style w:type="paragraph" w:customStyle="1" w:styleId="A37762881F2E4C12B0C426CBB7DB3B5C">
    <w:name w:val="A37762881F2E4C12B0C426CBB7DB3B5C"/>
    <w:rsid w:val="00D87D7C"/>
  </w:style>
  <w:style w:type="paragraph" w:customStyle="1" w:styleId="CC9CC9C63F3B49CEBF523F96CC16A81B">
    <w:name w:val="CC9CC9C63F3B49CEBF523F96CC16A81B"/>
    <w:rsid w:val="00D87D7C"/>
  </w:style>
  <w:style w:type="paragraph" w:customStyle="1" w:styleId="2D1B9557067F4C5B89569D6C7544F4D3">
    <w:name w:val="2D1B9557067F4C5B89569D6C7544F4D3"/>
    <w:rsid w:val="00D87D7C"/>
  </w:style>
  <w:style w:type="paragraph" w:customStyle="1" w:styleId="1B22C71D298344AAA2908070846C121F">
    <w:name w:val="1B22C71D298344AAA2908070846C121F"/>
    <w:rsid w:val="00D87D7C"/>
  </w:style>
  <w:style w:type="paragraph" w:customStyle="1" w:styleId="FEDFD5C6D4424B86B5074445234C3D8D">
    <w:name w:val="FEDFD5C6D4424B86B5074445234C3D8D"/>
    <w:rsid w:val="00D87D7C"/>
  </w:style>
  <w:style w:type="paragraph" w:customStyle="1" w:styleId="2B9B2046D9DF4329B576243480586A48">
    <w:name w:val="2B9B2046D9DF4329B576243480586A48"/>
    <w:rsid w:val="00D87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2538</Words>
  <Characters>13457</Characters>
  <Application>Microsoft Office Word</Application>
  <DocSecurity>0</DocSecurity>
  <Lines>112</Lines>
  <Paragraphs>31</Paragraphs>
  <ScaleCrop>false</ScaleCrop>
  <HeadingPairs>
    <vt:vector size="2" baseType="variant">
      <vt:variant>
        <vt:lpstr>Rubrik</vt:lpstr>
      </vt:variant>
      <vt:variant>
        <vt:i4>1</vt:i4>
      </vt:variant>
    </vt:vector>
  </HeadingPairs>
  <TitlesOfParts>
    <vt:vector size="1" baseType="lpstr">
      <vt:lpstr/>
    </vt:vector>
  </TitlesOfParts>
  <Company>Vadstena kommun</Company>
  <LinksUpToDate>false</LinksUpToDate>
  <CharactersWithSpaces>15964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Samuelsson</dc:creator>
  <cp:lastModifiedBy>Frida Rosén</cp:lastModifiedBy>
  <cp:revision>13</cp:revision>
  <cp:lastPrinted>2020-10-23T06:53:00Z</cp:lastPrinted>
  <dcterms:created xsi:type="dcterms:W3CDTF">2019-09-02T09:31:00Z</dcterms:created>
  <dcterms:modified xsi:type="dcterms:W3CDTF">2020-10-23T06:53:00Z</dcterms:modified>
</cp:coreProperties>
</file>