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42"/>
        <w:gridCol w:w="1946"/>
        <w:gridCol w:w="2590"/>
        <w:gridCol w:w="2016"/>
      </w:tblGrid>
      <w:tr w:rsidR="00007545" w:rsidRPr="001D307D" w:rsidTr="00E438E1">
        <w:tc>
          <w:tcPr>
            <w:tcW w:w="2518" w:type="dxa"/>
          </w:tcPr>
          <w:p w:rsidR="00F80408" w:rsidRPr="001D307D" w:rsidRDefault="00BF4B8A" w:rsidP="00E438E1">
            <w:pPr>
              <w:rPr>
                <w:rFonts w:ascii="EB Garamond" w:hAnsi="EB Garamond" w:cs="EB Garamond"/>
                <w:b/>
              </w:rPr>
            </w:pPr>
            <w:r w:rsidRPr="001D307D">
              <w:rPr>
                <w:rFonts w:ascii="EB Garamond" w:hAnsi="EB Garamond" w:cs="EB Garamond"/>
                <w:b/>
              </w:rPr>
              <w:t>Plats och tid</w:t>
            </w:r>
          </w:p>
        </w:tc>
        <w:tc>
          <w:tcPr>
            <w:tcW w:w="6694" w:type="dxa"/>
            <w:gridSpan w:val="4"/>
          </w:tcPr>
          <w:p w:rsidR="00F80408" w:rsidRPr="001D307D" w:rsidRDefault="007B1A28" w:rsidP="00E438E1">
            <w:pPr>
              <w:rPr>
                <w:rFonts w:ascii="EB Garamond" w:hAnsi="EB Garamond" w:cs="EB Garamond"/>
              </w:rPr>
            </w:pPr>
            <w:sdt>
              <w:sdtPr>
                <w:rPr>
                  <w:rFonts w:ascii="EB Garamond" w:hAnsi="EB Garamond" w:cs="EB Garamond"/>
                </w:rPr>
                <w:alias w:val="SammanträdePlats"/>
                <w:tag w:val="Lex_SammantraedePlats"/>
                <w:id w:val="1769738396"/>
                <w:placeholder>
                  <w:docPart w:val="598B38C3776E494A82CFA991D3B4AE40"/>
                </w:placeholder>
                <w:text w:multiLine="1"/>
              </w:sdtPr>
              <w:sdtEndPr/>
              <w:sdtContent>
                <w:r w:rsidR="00BF4B8A" w:rsidRPr="001D307D">
                  <w:rPr>
                    <w:rFonts w:ascii="EB Garamond" w:hAnsi="EB Garamond" w:cs="EB Garamond"/>
                  </w:rPr>
                  <w:t>Vävaren</w:t>
                </w:r>
              </w:sdtContent>
            </w:sdt>
            <w:r w:rsidR="00BF4B8A" w:rsidRPr="001D307D">
              <w:rPr>
                <w:rFonts w:ascii="EB Garamond" w:hAnsi="EB Garamond" w:cs="EB Garamond"/>
              </w:rPr>
              <w:t xml:space="preserve"> klockan </w:t>
            </w:r>
            <w:sdt>
              <w:sdtPr>
                <w:rPr>
                  <w:rFonts w:ascii="EB Garamond" w:hAnsi="EB Garamond" w:cs="EB Garamond"/>
                </w:rPr>
                <w:alias w:val="SammanträdeTid"/>
                <w:tag w:val="Lex_SammantraedeTid"/>
                <w:id w:val="1737275736"/>
                <w:placeholder>
                  <w:docPart w:val="69AFEE2F4A214D5ABD679B9EE286F1CB"/>
                </w:placeholder>
                <w:text w:multiLine="1"/>
              </w:sdtPr>
              <w:sdtEndPr/>
              <w:sdtContent>
                <w:r w:rsidR="00BF4B8A" w:rsidRPr="001D307D">
                  <w:rPr>
                    <w:rFonts w:ascii="EB Garamond" w:hAnsi="EB Garamond" w:cs="EB Garamond"/>
                  </w:rPr>
                  <w:t>08</w:t>
                </w:r>
                <w:r w:rsidR="00DE1086" w:rsidRPr="001D307D">
                  <w:rPr>
                    <w:rFonts w:ascii="EB Garamond" w:hAnsi="EB Garamond" w:cs="EB Garamond"/>
                  </w:rPr>
                  <w:t>.</w:t>
                </w:r>
                <w:r w:rsidR="00BF4B8A" w:rsidRPr="001D307D">
                  <w:rPr>
                    <w:rFonts w:ascii="EB Garamond" w:hAnsi="EB Garamond" w:cs="EB Garamond"/>
                  </w:rPr>
                  <w:t>30</w:t>
                </w:r>
                <w:r w:rsidR="00DE1086" w:rsidRPr="001D307D">
                  <w:rPr>
                    <w:rFonts w:ascii="EB Garamond" w:hAnsi="EB Garamond" w:cs="EB Garamond"/>
                  </w:rPr>
                  <w:t xml:space="preserve"> – 11.00</w:t>
                </w:r>
              </w:sdtContent>
            </w:sdt>
          </w:p>
          <w:p w:rsidR="00F80408" w:rsidRPr="001D307D" w:rsidRDefault="00F80408" w:rsidP="00E438E1">
            <w:pPr>
              <w:rPr>
                <w:rFonts w:ascii="EB Garamond" w:hAnsi="EB Garamond" w:cs="EB Garamond"/>
              </w:rPr>
            </w:pPr>
          </w:p>
        </w:tc>
      </w:tr>
      <w:tr w:rsidR="00007545" w:rsidRPr="001D307D" w:rsidTr="00E438E1">
        <w:tc>
          <w:tcPr>
            <w:tcW w:w="2518" w:type="dxa"/>
          </w:tcPr>
          <w:p w:rsidR="00F80408" w:rsidRPr="001D307D" w:rsidRDefault="00BF4B8A" w:rsidP="00E438E1">
            <w:pPr>
              <w:rPr>
                <w:rFonts w:ascii="EB Garamond" w:hAnsi="EB Garamond" w:cs="EB Garamond"/>
                <w:b/>
              </w:rPr>
            </w:pPr>
            <w:r w:rsidRPr="001D307D">
              <w:rPr>
                <w:rFonts w:ascii="EB Garamond" w:hAnsi="EB Garamond" w:cs="EB Garamond"/>
                <w:b/>
              </w:rPr>
              <w:t>Beslutande</w:t>
            </w:r>
          </w:p>
        </w:tc>
        <w:tc>
          <w:tcPr>
            <w:tcW w:w="6694" w:type="dxa"/>
            <w:gridSpan w:val="4"/>
          </w:tcPr>
          <w:p w:rsidR="00A935CE" w:rsidRPr="001D307D" w:rsidRDefault="007B1A28" w:rsidP="00E438E1">
            <w:pPr>
              <w:rPr>
                <w:rFonts w:ascii="EB Garamond" w:hAnsi="EB Garamond" w:cs="EB Garamond"/>
              </w:rPr>
            </w:pPr>
            <w:sdt>
              <w:sdtPr>
                <w:rPr>
                  <w:rFonts w:ascii="EB Garamond" w:hAnsi="EB Garamond" w:cs="EB Garamond"/>
                </w:rPr>
                <w:alias w:val="DeltagarlistaOrdförande"/>
                <w:tag w:val="Lex_DeltagarlistaOrdfoerande"/>
                <w:id w:val="-1065882445"/>
                <w:placeholder>
                  <w:docPart w:val="6F307817FF564637A1E9D42B9EC28ECA"/>
                </w:placeholder>
                <w:text w:multiLine="1"/>
              </w:sdtPr>
              <w:sdtEndPr/>
              <w:sdtContent>
                <w:r w:rsidR="00BF4B8A" w:rsidRPr="001D307D">
                  <w:rPr>
                    <w:rFonts w:ascii="EB Garamond" w:hAnsi="EB Garamond" w:cs="EB Garamond"/>
                  </w:rPr>
                  <w:t>Lars Öhman (M)</w:t>
                </w:r>
              </w:sdtContent>
            </w:sdt>
            <w:r w:rsidR="00BF4B8A" w:rsidRPr="001D307D">
              <w:rPr>
                <w:rFonts w:ascii="EB Garamond" w:hAnsi="EB Garamond" w:cs="EB Garamond"/>
              </w:rPr>
              <w:t>, ordförande</w:t>
            </w:r>
          </w:p>
          <w:p w:rsidR="00A935CE" w:rsidRPr="001D307D" w:rsidRDefault="007B1A28" w:rsidP="00E438E1">
            <w:pPr>
              <w:rPr>
                <w:rFonts w:ascii="EB Garamond" w:hAnsi="EB Garamond" w:cs="EB Garamond"/>
              </w:rPr>
            </w:pPr>
            <w:sdt>
              <w:sdtPr>
                <w:rPr>
                  <w:rFonts w:ascii="EB Garamond" w:hAnsi="EB Garamond" w:cs="EB Garamond"/>
                </w:rPr>
                <w:alias w:val="DeltagarlistaFörste vice ordförande"/>
                <w:tag w:val="Lex_DeltagarlistaFoerste vice ordfoerande"/>
                <w:id w:val="-1007984031"/>
                <w:placeholder>
                  <w:docPart w:val="00F43F048F0847599B667B025919AEF5"/>
                </w:placeholder>
                <w:text w:multiLine="1"/>
              </w:sdtPr>
              <w:sdtEndPr/>
              <w:sdtContent>
                <w:r w:rsidR="00BF4B8A" w:rsidRPr="001D307D">
                  <w:rPr>
                    <w:rFonts w:ascii="EB Garamond" w:hAnsi="EB Garamond" w:cs="EB Garamond"/>
                  </w:rPr>
                  <w:t>Desirée Forsén (S)</w:t>
                </w:r>
              </w:sdtContent>
            </w:sdt>
            <w:r w:rsidR="000F016F" w:rsidRPr="001D307D">
              <w:rPr>
                <w:rFonts w:ascii="EB Garamond" w:hAnsi="EB Garamond" w:cs="EB Garamond"/>
              </w:rPr>
              <w:t>, första</w:t>
            </w:r>
            <w:r w:rsidR="00BF4B8A" w:rsidRPr="001D307D">
              <w:rPr>
                <w:rFonts w:ascii="EB Garamond" w:hAnsi="EB Garamond" w:cs="EB Garamond"/>
              </w:rPr>
              <w:t xml:space="preserve"> vice ordförande</w:t>
            </w:r>
          </w:p>
          <w:p w:rsidR="00A935CE" w:rsidRPr="001D307D" w:rsidRDefault="007B1A28" w:rsidP="00E438E1">
            <w:pPr>
              <w:rPr>
                <w:rFonts w:ascii="EB Garamond" w:hAnsi="EB Garamond" w:cs="EB Garamond"/>
              </w:rPr>
            </w:pPr>
            <w:sdt>
              <w:sdtPr>
                <w:rPr>
                  <w:rFonts w:ascii="EB Garamond" w:hAnsi="EB Garamond" w:cs="EB Garamond"/>
                </w:rPr>
                <w:alias w:val="DeltagarlistaAndre vice ordförande"/>
                <w:tag w:val="Lex_DeltagarlistaAndre vice ordfoerande"/>
                <w:id w:val="1354225486"/>
                <w:placeholder>
                  <w:docPart w:val="66993407F6C94C2F88C3D1BD5519E708"/>
                </w:placeholder>
                <w:text w:multiLine="1"/>
              </w:sdtPr>
              <w:sdtEndPr/>
              <w:sdtContent>
                <w:r w:rsidR="00BF4B8A" w:rsidRPr="001D307D">
                  <w:rPr>
                    <w:rFonts w:ascii="EB Garamond" w:hAnsi="EB Garamond" w:cs="EB Garamond"/>
                  </w:rPr>
                  <w:t>Mats Wahrén (K)</w:t>
                </w:r>
              </w:sdtContent>
            </w:sdt>
            <w:r w:rsidR="000F016F" w:rsidRPr="001D307D">
              <w:rPr>
                <w:rFonts w:ascii="EB Garamond" w:hAnsi="EB Garamond" w:cs="EB Garamond"/>
              </w:rPr>
              <w:t>, andra</w:t>
            </w:r>
            <w:r w:rsidR="00BF4B8A" w:rsidRPr="001D307D">
              <w:rPr>
                <w:rFonts w:ascii="EB Garamond" w:hAnsi="EB Garamond" w:cs="EB Garamond"/>
              </w:rPr>
              <w:t xml:space="preserve"> vice ordförande</w:t>
            </w:r>
          </w:p>
          <w:p w:rsidR="00447FDB" w:rsidRPr="001D307D" w:rsidRDefault="00DE1086" w:rsidP="00E438E1">
            <w:pPr>
              <w:rPr>
                <w:rFonts w:ascii="EB Garamond" w:hAnsi="EB Garamond" w:cs="EB Garamond"/>
              </w:rPr>
            </w:pPr>
            <w:r w:rsidRPr="001D307D">
              <w:rPr>
                <w:rFonts w:ascii="EB Garamond" w:hAnsi="EB Garamond" w:cs="EB Garamond"/>
              </w:rPr>
              <w:t>Carl-Henrik Juhlin (K)</w:t>
            </w:r>
          </w:p>
          <w:p w:rsidR="00F80408" w:rsidRPr="001D307D" w:rsidRDefault="00F80408" w:rsidP="00E438E1">
            <w:pPr>
              <w:rPr>
                <w:rFonts w:ascii="EB Garamond" w:hAnsi="EB Garamond" w:cs="EB Garamond"/>
              </w:rPr>
            </w:pPr>
          </w:p>
        </w:tc>
      </w:tr>
      <w:tr w:rsidR="00007545" w:rsidRPr="001D307D" w:rsidTr="00E438E1">
        <w:tc>
          <w:tcPr>
            <w:tcW w:w="2518" w:type="dxa"/>
          </w:tcPr>
          <w:p w:rsidR="00F80408" w:rsidRPr="001D307D" w:rsidRDefault="00BF4B8A" w:rsidP="00E438E1">
            <w:pPr>
              <w:rPr>
                <w:rFonts w:ascii="EB Garamond" w:hAnsi="EB Garamond" w:cs="EB Garamond"/>
                <w:b/>
              </w:rPr>
            </w:pPr>
            <w:r w:rsidRPr="001D307D">
              <w:rPr>
                <w:rFonts w:ascii="EB Garamond" w:hAnsi="EB Garamond" w:cs="EB Garamond"/>
                <w:b/>
              </w:rPr>
              <w:t>Paragrafer</w:t>
            </w:r>
          </w:p>
        </w:tc>
        <w:tc>
          <w:tcPr>
            <w:tcW w:w="6694" w:type="dxa"/>
            <w:gridSpan w:val="4"/>
          </w:tcPr>
          <w:p w:rsidR="00F80408" w:rsidRPr="001D307D" w:rsidRDefault="007B1A28" w:rsidP="001D307D">
            <w:pPr>
              <w:rPr>
                <w:rFonts w:ascii="EB Garamond" w:hAnsi="EB Garamond" w:cs="EB Garamond"/>
              </w:rPr>
            </w:pPr>
            <w:sdt>
              <w:sdtPr>
                <w:rPr>
                  <w:rFonts w:ascii="EB Garamond" w:hAnsi="EB Garamond" w:cs="EB Garamond"/>
                </w:rPr>
                <w:alias w:val="SammanträdestartParagraf"/>
                <w:tag w:val="Lex_SammantraedestartParagraf"/>
                <w:id w:val="-1716648733"/>
                <w:placeholder>
                  <w:docPart w:val="AC510134548248A1A8984CD7E655FFA7"/>
                </w:placeholder>
                <w:text w:multiLine="1"/>
              </w:sdtPr>
              <w:sdtEndPr/>
              <w:sdtContent>
                <w:r w:rsidR="004E39EA" w:rsidRPr="001D307D">
                  <w:rPr>
                    <w:rFonts w:ascii="EB Garamond" w:hAnsi="EB Garamond" w:cs="EB Garamond"/>
                  </w:rPr>
                  <w:t>§23</w:t>
                </w:r>
              </w:sdtContent>
            </w:sdt>
            <w:r w:rsidR="004E39EA" w:rsidRPr="001D307D">
              <w:rPr>
                <w:rFonts w:ascii="EB Garamond" w:hAnsi="EB Garamond" w:cs="EB Garamond"/>
              </w:rPr>
              <w:t>–</w:t>
            </w:r>
            <w:sdt>
              <w:sdtPr>
                <w:rPr>
                  <w:rFonts w:ascii="EB Garamond" w:hAnsi="EB Garamond" w:cs="EB Garamond"/>
                </w:rPr>
                <w:alias w:val="SammanträdeslutParagraf"/>
                <w:tag w:val="Lex_SammantraedeslutParagraf"/>
                <w:id w:val="1505175783"/>
                <w:placeholder>
                  <w:docPart w:val="382B51B61EE5427D976C440B7988D568"/>
                </w:placeholder>
                <w:text w:multiLine="1"/>
              </w:sdtPr>
              <w:sdtEndPr/>
              <w:sdtContent>
                <w:r w:rsidR="004E39EA" w:rsidRPr="001D307D">
                  <w:rPr>
                    <w:rFonts w:ascii="EB Garamond" w:hAnsi="EB Garamond" w:cs="EB Garamond"/>
                  </w:rPr>
                  <w:t>§36</w:t>
                </w:r>
              </w:sdtContent>
            </w:sdt>
          </w:p>
        </w:tc>
      </w:tr>
      <w:tr w:rsidR="00007545" w:rsidRPr="001D307D" w:rsidTr="00E438E1">
        <w:tc>
          <w:tcPr>
            <w:tcW w:w="2518" w:type="dxa"/>
          </w:tcPr>
          <w:p w:rsidR="00F80408" w:rsidRPr="001D307D" w:rsidRDefault="00F80408" w:rsidP="00E438E1">
            <w:pPr>
              <w:rPr>
                <w:rFonts w:ascii="EB Garamond" w:hAnsi="EB Garamond" w:cs="EB Garamond"/>
                <w:b/>
              </w:rPr>
            </w:pPr>
          </w:p>
          <w:p w:rsidR="00F80408" w:rsidRPr="001D307D" w:rsidRDefault="00BF4B8A" w:rsidP="00E438E1">
            <w:pPr>
              <w:rPr>
                <w:rFonts w:ascii="EB Garamond" w:hAnsi="EB Garamond" w:cs="EB Garamond"/>
                <w:b/>
              </w:rPr>
            </w:pPr>
            <w:r w:rsidRPr="001D307D">
              <w:rPr>
                <w:rFonts w:ascii="EB Garamond" w:hAnsi="EB Garamond" w:cs="EB Garamond"/>
                <w:b/>
              </w:rPr>
              <w:t>Sekreterare</w:t>
            </w:r>
          </w:p>
        </w:tc>
        <w:tc>
          <w:tcPr>
            <w:tcW w:w="6694" w:type="dxa"/>
            <w:gridSpan w:val="4"/>
          </w:tcPr>
          <w:p w:rsidR="00F80408" w:rsidRPr="001D307D" w:rsidRDefault="00F80408" w:rsidP="00E438E1">
            <w:pPr>
              <w:tabs>
                <w:tab w:val="right" w:leader="underscore" w:pos="5207"/>
              </w:tabs>
              <w:rPr>
                <w:rFonts w:ascii="EB Garamond" w:hAnsi="EB Garamond" w:cs="EB Garamond"/>
              </w:rPr>
            </w:pPr>
          </w:p>
          <w:p w:rsidR="00F80408" w:rsidRPr="001D307D" w:rsidRDefault="00BF4B8A" w:rsidP="00E438E1">
            <w:pPr>
              <w:tabs>
                <w:tab w:val="right" w:leader="underscore" w:pos="5207"/>
              </w:tabs>
              <w:rPr>
                <w:rFonts w:ascii="EB Garamond" w:hAnsi="EB Garamond" w:cs="EB Garamond"/>
              </w:rPr>
            </w:pPr>
            <w:r w:rsidRPr="001D307D">
              <w:rPr>
                <w:rFonts w:ascii="EB Garamond" w:hAnsi="EB Garamond" w:cs="EB Garamond"/>
              </w:rPr>
              <w:t>_________________________________________________________</w:t>
            </w:r>
          </w:p>
          <w:sdt>
            <w:sdtPr>
              <w:rPr>
                <w:rFonts w:ascii="EB Garamond" w:hAnsi="EB Garamond" w:cs="EB Garamond"/>
              </w:rPr>
              <w:alias w:val="DeltagarlistaSekreterare"/>
              <w:tag w:val="Lex_DeltagarlistaSekreterare"/>
              <w:id w:val="709145311"/>
              <w:placeholder>
                <w:docPart w:val="5F53341B8E9C493F8A1DA3A05E76E395"/>
              </w:placeholder>
              <w:text w:multiLine="1"/>
            </w:sdtPr>
            <w:sdtEndPr/>
            <w:sdtContent>
              <w:p w:rsidR="00F80408" w:rsidRPr="001D307D" w:rsidRDefault="00BF4B8A" w:rsidP="00E438E1">
                <w:pPr>
                  <w:tabs>
                    <w:tab w:val="right" w:leader="underscore" w:pos="5207"/>
                  </w:tabs>
                  <w:rPr>
                    <w:rFonts w:ascii="EB Garamond" w:hAnsi="EB Garamond" w:cs="EB Garamond"/>
                  </w:rPr>
                </w:pPr>
                <w:r w:rsidRPr="001D307D">
                  <w:rPr>
                    <w:rFonts w:ascii="EB Garamond" w:hAnsi="EB Garamond" w:cs="EB Garamond"/>
                  </w:rPr>
                  <w:t>Frida Rosén</w:t>
                </w:r>
              </w:p>
            </w:sdtContent>
          </w:sdt>
        </w:tc>
      </w:tr>
      <w:tr w:rsidR="00007545" w:rsidRPr="001D307D" w:rsidTr="00E438E1">
        <w:tc>
          <w:tcPr>
            <w:tcW w:w="2518" w:type="dxa"/>
          </w:tcPr>
          <w:p w:rsidR="00F80408" w:rsidRPr="001D307D" w:rsidRDefault="00F80408" w:rsidP="00E438E1">
            <w:pPr>
              <w:rPr>
                <w:rFonts w:ascii="EB Garamond" w:hAnsi="EB Garamond" w:cs="EB Garamond"/>
                <w:b/>
              </w:rPr>
            </w:pPr>
          </w:p>
          <w:p w:rsidR="00F80408" w:rsidRPr="001D307D" w:rsidRDefault="00BF4B8A" w:rsidP="00E438E1">
            <w:pPr>
              <w:rPr>
                <w:rFonts w:ascii="EB Garamond" w:hAnsi="EB Garamond" w:cs="EB Garamond"/>
                <w:b/>
              </w:rPr>
            </w:pPr>
            <w:r w:rsidRPr="001D307D">
              <w:rPr>
                <w:rFonts w:ascii="EB Garamond" w:hAnsi="EB Garamond" w:cs="EB Garamond"/>
                <w:b/>
              </w:rPr>
              <w:t>Ordförande</w:t>
            </w:r>
          </w:p>
        </w:tc>
        <w:tc>
          <w:tcPr>
            <w:tcW w:w="6694" w:type="dxa"/>
            <w:gridSpan w:val="4"/>
          </w:tcPr>
          <w:p w:rsidR="00F80408" w:rsidRPr="001D307D" w:rsidRDefault="00F80408" w:rsidP="00E438E1">
            <w:pPr>
              <w:tabs>
                <w:tab w:val="right" w:leader="underscore" w:pos="5207"/>
              </w:tabs>
              <w:rPr>
                <w:rFonts w:ascii="EB Garamond" w:hAnsi="EB Garamond" w:cs="EB Garamond"/>
              </w:rPr>
            </w:pPr>
          </w:p>
          <w:p w:rsidR="00F80408" w:rsidRPr="001D307D" w:rsidRDefault="00BF4B8A" w:rsidP="00E438E1">
            <w:pPr>
              <w:tabs>
                <w:tab w:val="right" w:leader="underscore" w:pos="5207"/>
              </w:tabs>
              <w:rPr>
                <w:rFonts w:ascii="EB Garamond" w:hAnsi="EB Garamond" w:cs="EB Garamond"/>
              </w:rPr>
            </w:pPr>
            <w:r w:rsidRPr="001D307D">
              <w:rPr>
                <w:rFonts w:ascii="EB Garamond" w:hAnsi="EB Garamond" w:cs="EB Garamond"/>
              </w:rPr>
              <w:t>_________________________________________________________</w:t>
            </w:r>
          </w:p>
          <w:sdt>
            <w:sdtPr>
              <w:rPr>
                <w:rFonts w:ascii="EB Garamond" w:hAnsi="EB Garamond" w:cs="EB Garamond"/>
              </w:rPr>
              <w:alias w:val="DeltagarlistaOrdförande"/>
              <w:tag w:val="Lex_DeltagarlistaOrdfoerande"/>
              <w:id w:val="-287979230"/>
              <w:placeholder>
                <w:docPart w:val="F87B07C1E5BD4DFAA6139BC707120247"/>
              </w:placeholder>
              <w:text w:multiLine="1"/>
            </w:sdtPr>
            <w:sdtEndPr/>
            <w:sdtContent>
              <w:p w:rsidR="00F80408" w:rsidRPr="001D307D" w:rsidRDefault="00BF4B8A" w:rsidP="00E438E1">
                <w:pPr>
                  <w:rPr>
                    <w:rFonts w:ascii="EB Garamond" w:hAnsi="EB Garamond" w:cs="EB Garamond"/>
                  </w:rPr>
                </w:pPr>
                <w:r w:rsidRPr="001D307D">
                  <w:rPr>
                    <w:rFonts w:ascii="EB Garamond" w:hAnsi="EB Garamond" w:cs="EB Garamond"/>
                  </w:rPr>
                  <w:t>Lars Öhman (M)</w:t>
                </w:r>
              </w:p>
            </w:sdtContent>
          </w:sdt>
        </w:tc>
      </w:tr>
      <w:tr w:rsidR="00007545" w:rsidRPr="001D307D" w:rsidTr="00E438E1">
        <w:tc>
          <w:tcPr>
            <w:tcW w:w="2518" w:type="dxa"/>
          </w:tcPr>
          <w:p w:rsidR="00F80408" w:rsidRPr="001D307D" w:rsidRDefault="00F80408" w:rsidP="00E438E1">
            <w:pPr>
              <w:rPr>
                <w:rFonts w:ascii="EB Garamond" w:hAnsi="EB Garamond" w:cs="EB Garamond"/>
                <w:b/>
              </w:rPr>
            </w:pPr>
          </w:p>
          <w:p w:rsidR="00F80408" w:rsidRPr="001D307D" w:rsidRDefault="00BF4B8A" w:rsidP="00E438E1">
            <w:pPr>
              <w:rPr>
                <w:rFonts w:ascii="EB Garamond" w:hAnsi="EB Garamond" w:cs="EB Garamond"/>
                <w:b/>
              </w:rPr>
            </w:pPr>
            <w:r w:rsidRPr="001D307D">
              <w:rPr>
                <w:rFonts w:ascii="EB Garamond" w:hAnsi="EB Garamond" w:cs="EB Garamond"/>
                <w:b/>
              </w:rPr>
              <w:t>Justerare</w:t>
            </w:r>
          </w:p>
        </w:tc>
        <w:tc>
          <w:tcPr>
            <w:tcW w:w="6694" w:type="dxa"/>
            <w:gridSpan w:val="4"/>
          </w:tcPr>
          <w:p w:rsidR="00F80408" w:rsidRPr="001D307D" w:rsidRDefault="00F80408" w:rsidP="00E438E1">
            <w:pPr>
              <w:tabs>
                <w:tab w:val="right" w:leader="underscore" w:pos="5207"/>
              </w:tabs>
              <w:rPr>
                <w:rFonts w:ascii="EB Garamond" w:hAnsi="EB Garamond" w:cs="EB Garamond"/>
              </w:rPr>
            </w:pPr>
          </w:p>
          <w:p w:rsidR="00F80408" w:rsidRPr="001D307D" w:rsidRDefault="00BF4B8A" w:rsidP="00E438E1">
            <w:pPr>
              <w:tabs>
                <w:tab w:val="right" w:leader="underscore" w:pos="5207"/>
              </w:tabs>
              <w:rPr>
                <w:rFonts w:ascii="EB Garamond" w:hAnsi="EB Garamond" w:cs="EB Garamond"/>
              </w:rPr>
            </w:pPr>
            <w:r w:rsidRPr="001D307D">
              <w:rPr>
                <w:rFonts w:ascii="EB Garamond" w:hAnsi="EB Garamond" w:cs="EB Garamond"/>
              </w:rPr>
              <w:t>_________________________________________________________</w:t>
            </w:r>
          </w:p>
          <w:p w:rsidR="00F80408" w:rsidRPr="001D307D" w:rsidRDefault="00DE1086" w:rsidP="00E438E1">
            <w:pPr>
              <w:rPr>
                <w:rFonts w:ascii="EB Garamond" w:hAnsi="EB Garamond" w:cs="EB Garamond"/>
              </w:rPr>
            </w:pPr>
            <w:r w:rsidRPr="001D307D">
              <w:rPr>
                <w:rFonts w:ascii="EB Garamond" w:hAnsi="EB Garamond" w:cs="EB Garamond"/>
              </w:rPr>
              <w:t>Mats Wahrén (K)</w:t>
            </w:r>
          </w:p>
        </w:tc>
      </w:tr>
      <w:tr w:rsidR="00007545" w:rsidRPr="001D307D" w:rsidTr="00E438E1">
        <w:tc>
          <w:tcPr>
            <w:tcW w:w="2518" w:type="dxa"/>
          </w:tcPr>
          <w:p w:rsidR="00F80408" w:rsidRPr="001D307D" w:rsidRDefault="00F80408" w:rsidP="00E438E1">
            <w:pPr>
              <w:rPr>
                <w:rFonts w:ascii="EB Garamond" w:hAnsi="EB Garamond" w:cs="EB Garamond"/>
                <w:b/>
              </w:rPr>
            </w:pPr>
          </w:p>
        </w:tc>
        <w:tc>
          <w:tcPr>
            <w:tcW w:w="6694" w:type="dxa"/>
            <w:gridSpan w:val="4"/>
          </w:tcPr>
          <w:p w:rsidR="00F80408" w:rsidRPr="001D307D" w:rsidRDefault="00F80408" w:rsidP="00E438E1">
            <w:pPr>
              <w:rPr>
                <w:rFonts w:ascii="EB Garamond" w:hAnsi="EB Garamond" w:cs="EB Garamond"/>
              </w:rPr>
            </w:pPr>
          </w:p>
        </w:tc>
      </w:tr>
      <w:tr w:rsidR="00007545" w:rsidTr="00E438E1">
        <w:tc>
          <w:tcPr>
            <w:tcW w:w="9212" w:type="dxa"/>
            <w:gridSpan w:val="5"/>
            <w:tcBorders>
              <w:top w:val="dashSmallGap" w:sz="4" w:space="0" w:color="auto"/>
              <w:left w:val="dashSmallGap" w:sz="4" w:space="0" w:color="auto"/>
              <w:right w:val="dashSmallGap" w:sz="4" w:space="0" w:color="auto"/>
            </w:tcBorders>
          </w:tcPr>
          <w:p w:rsidR="00F80408" w:rsidRDefault="00BF4B8A" w:rsidP="00013782">
            <w:pPr>
              <w:pStyle w:val="Rubrik2"/>
              <w:jc w:val="center"/>
              <w:outlineLvl w:val="1"/>
            </w:pPr>
            <w:r w:rsidRPr="00684FD9">
              <w:t>Anslag/bevis</w:t>
            </w:r>
          </w:p>
          <w:p w:rsidR="003823A3" w:rsidRPr="003823A3" w:rsidRDefault="003823A3" w:rsidP="003823A3">
            <w:pPr>
              <w:rPr>
                <w:sz w:val="12"/>
              </w:rPr>
            </w:pPr>
          </w:p>
        </w:tc>
      </w:tr>
      <w:tr w:rsidR="00007545" w:rsidTr="00AC29C2">
        <w:tc>
          <w:tcPr>
            <w:tcW w:w="9212" w:type="dxa"/>
            <w:gridSpan w:val="5"/>
            <w:tcBorders>
              <w:left w:val="dashSmallGap" w:sz="4" w:space="0" w:color="auto"/>
              <w:right w:val="dashSmallGap" w:sz="4" w:space="0" w:color="auto"/>
            </w:tcBorders>
          </w:tcPr>
          <w:p w:rsidR="00F80408" w:rsidRPr="00850D9B" w:rsidRDefault="00BF4B8A" w:rsidP="00E438E1">
            <w:pPr>
              <w:rPr>
                <w:rFonts w:ascii="EB Garamond" w:hAnsi="EB Garamond" w:cs="EB Garamond"/>
              </w:rPr>
            </w:pPr>
            <w:r w:rsidRPr="00850D9B">
              <w:rPr>
                <w:rFonts w:ascii="EB Garamond" w:hAnsi="EB Garamond" w:cs="EB Garamond"/>
              </w:rPr>
              <w:t>Protokollet är justerat. Justeringen har tillkännagivits genom anslag.</w:t>
            </w:r>
          </w:p>
          <w:p w:rsidR="00F80408" w:rsidRPr="00850D9B" w:rsidRDefault="00F80408" w:rsidP="00E438E1">
            <w:pPr>
              <w:rPr>
                <w:rFonts w:ascii="EB Garamond" w:hAnsi="EB Garamond" w:cs="EB Garamond"/>
              </w:rPr>
            </w:pPr>
          </w:p>
        </w:tc>
      </w:tr>
      <w:tr w:rsidR="00007545" w:rsidTr="00AC29C2">
        <w:tc>
          <w:tcPr>
            <w:tcW w:w="2660" w:type="dxa"/>
            <w:gridSpan w:val="2"/>
            <w:tcBorders>
              <w:left w:val="dashSmallGap" w:sz="4" w:space="0" w:color="auto"/>
            </w:tcBorders>
          </w:tcPr>
          <w:p w:rsidR="000D5722" w:rsidRPr="00850D9B" w:rsidRDefault="00BF4B8A" w:rsidP="00E438E1">
            <w:pPr>
              <w:rPr>
                <w:rFonts w:ascii="EB Garamond" w:hAnsi="EB Garamond" w:cs="EB Garamond"/>
              </w:rPr>
            </w:pPr>
            <w:r w:rsidRPr="00850D9B">
              <w:rPr>
                <w:rFonts w:ascii="EB Garamond" w:hAnsi="EB Garamond" w:cs="EB Garamond"/>
              </w:rPr>
              <w:t>Nämnd</w:t>
            </w:r>
          </w:p>
        </w:tc>
        <w:tc>
          <w:tcPr>
            <w:tcW w:w="6552" w:type="dxa"/>
            <w:gridSpan w:val="3"/>
            <w:tcBorders>
              <w:right w:val="dashSmallGap" w:sz="4" w:space="0" w:color="auto"/>
            </w:tcBorders>
          </w:tcPr>
          <w:sdt>
            <w:sdtPr>
              <w:rPr>
                <w:rFonts w:ascii="EB Garamond" w:hAnsi="EB Garamond" w:cs="EB Garamond"/>
              </w:rPr>
              <w:alias w:val="Enhet"/>
              <w:tag w:val="Lex_Enhet"/>
              <w:id w:val="-537581868"/>
              <w:placeholder>
                <w:docPart w:val="F32C6E8815484BDF98EEAE2BE07DB4C3"/>
              </w:placeholder>
              <w:text w:multiLine="1"/>
            </w:sdtPr>
            <w:sdtEndPr/>
            <w:sdtContent>
              <w:p w:rsidR="000D5722" w:rsidRPr="00850D9B" w:rsidRDefault="00BF4B8A" w:rsidP="00E438E1">
                <w:pPr>
                  <w:rPr>
                    <w:rFonts w:ascii="EB Garamond" w:hAnsi="EB Garamond" w:cs="EB Garamond"/>
                  </w:rPr>
                </w:pPr>
                <w:r w:rsidRPr="00850D9B">
                  <w:rPr>
                    <w:rFonts w:ascii="EB Garamond" w:hAnsi="EB Garamond" w:cs="EB Garamond"/>
                  </w:rPr>
                  <w:t>Samhällsbyggnadsnämnden</w:t>
                </w:r>
              </w:p>
            </w:sdtContent>
          </w:sdt>
          <w:p w:rsidR="000D5722" w:rsidRPr="00850D9B" w:rsidRDefault="000D5722" w:rsidP="00E438E1">
            <w:pPr>
              <w:rPr>
                <w:rFonts w:ascii="EB Garamond" w:hAnsi="EB Garamond" w:cs="EB Garamond"/>
              </w:rPr>
            </w:pPr>
          </w:p>
        </w:tc>
      </w:tr>
      <w:tr w:rsidR="00007545" w:rsidTr="00E438E1">
        <w:tc>
          <w:tcPr>
            <w:tcW w:w="2660" w:type="dxa"/>
            <w:gridSpan w:val="2"/>
            <w:tcBorders>
              <w:left w:val="dashSmallGap" w:sz="4" w:space="0" w:color="auto"/>
            </w:tcBorders>
          </w:tcPr>
          <w:p w:rsidR="00F80408" w:rsidRPr="00850D9B" w:rsidRDefault="00BF4B8A" w:rsidP="00E438E1">
            <w:pPr>
              <w:rPr>
                <w:rFonts w:ascii="EB Garamond" w:hAnsi="EB Garamond" w:cs="EB Garamond"/>
              </w:rPr>
            </w:pPr>
            <w:r w:rsidRPr="00850D9B">
              <w:rPr>
                <w:rFonts w:ascii="EB Garamond" w:hAnsi="EB Garamond" w:cs="EB Garamond"/>
              </w:rPr>
              <w:t>Sammanträdesdatum</w:t>
            </w:r>
          </w:p>
          <w:p w:rsidR="00F80408" w:rsidRPr="00850D9B" w:rsidRDefault="00F80408" w:rsidP="00E438E1">
            <w:pPr>
              <w:rPr>
                <w:rFonts w:ascii="EB Garamond" w:hAnsi="EB Garamond" w:cs="EB Garamond"/>
              </w:rPr>
            </w:pPr>
          </w:p>
        </w:tc>
        <w:sdt>
          <w:sdtPr>
            <w:rPr>
              <w:rFonts w:ascii="EB Garamond" w:hAnsi="EB Garamond" w:cs="EB Garamond"/>
            </w:rPr>
            <w:alias w:val="SammanträdeDatum"/>
            <w:tag w:val="Lex_SammantraedeDatum"/>
            <w:id w:val="781392229"/>
            <w:placeholder>
              <w:docPart w:val="4A486CB344734FCA85F5C7A1D2325EBF"/>
            </w:placeholder>
            <w:text w:multiLine="1"/>
          </w:sdtPr>
          <w:sdtEndPr/>
          <w:sdtContent>
            <w:tc>
              <w:tcPr>
                <w:tcW w:w="1946" w:type="dxa"/>
              </w:tcPr>
              <w:p w:rsidR="00F80408" w:rsidRPr="00850D9B" w:rsidRDefault="00BF4B8A" w:rsidP="00E438E1">
                <w:pPr>
                  <w:rPr>
                    <w:rFonts w:ascii="EB Garamond" w:hAnsi="EB Garamond" w:cs="EB Garamond"/>
                  </w:rPr>
                </w:pPr>
                <w:r w:rsidRPr="00850D9B">
                  <w:rPr>
                    <w:rFonts w:ascii="EB Garamond" w:hAnsi="EB Garamond" w:cs="EB Garamond"/>
                  </w:rPr>
                  <w:t>2020-05-19</w:t>
                </w:r>
              </w:p>
            </w:tc>
          </w:sdtContent>
        </w:sdt>
        <w:tc>
          <w:tcPr>
            <w:tcW w:w="2590" w:type="dxa"/>
          </w:tcPr>
          <w:p w:rsidR="00F80408" w:rsidRPr="00850D9B" w:rsidRDefault="00BF4B8A" w:rsidP="00E438E1">
            <w:pPr>
              <w:rPr>
                <w:rFonts w:ascii="EB Garamond" w:hAnsi="EB Garamond" w:cs="EB Garamond"/>
              </w:rPr>
            </w:pPr>
            <w:r w:rsidRPr="00850D9B">
              <w:rPr>
                <w:rFonts w:ascii="EB Garamond" w:hAnsi="EB Garamond" w:cs="EB Garamond"/>
              </w:rPr>
              <w:t>Sista dag för överklagande</w:t>
            </w:r>
          </w:p>
          <w:p w:rsidR="00F80408" w:rsidRPr="00850D9B" w:rsidRDefault="00F80408" w:rsidP="00E438E1">
            <w:pPr>
              <w:rPr>
                <w:rFonts w:ascii="EB Garamond" w:hAnsi="EB Garamond" w:cs="EB Garamond"/>
              </w:rPr>
            </w:pPr>
          </w:p>
        </w:tc>
        <w:tc>
          <w:tcPr>
            <w:tcW w:w="2016" w:type="dxa"/>
            <w:tcBorders>
              <w:right w:val="dashSmallGap" w:sz="4" w:space="0" w:color="auto"/>
            </w:tcBorders>
          </w:tcPr>
          <w:p w:rsidR="00F80408" w:rsidRPr="00850D9B" w:rsidRDefault="004957B2" w:rsidP="00E438E1">
            <w:pPr>
              <w:rPr>
                <w:rFonts w:ascii="EB Garamond" w:hAnsi="EB Garamond" w:cs="EB Garamond"/>
              </w:rPr>
            </w:pPr>
            <w:r>
              <w:rPr>
                <w:rFonts w:ascii="EB Garamond" w:hAnsi="EB Garamond" w:cs="EB Garamond"/>
              </w:rPr>
              <w:t>2020-06-15</w:t>
            </w:r>
          </w:p>
        </w:tc>
      </w:tr>
      <w:tr w:rsidR="00007545" w:rsidTr="00E438E1">
        <w:tc>
          <w:tcPr>
            <w:tcW w:w="2660" w:type="dxa"/>
            <w:gridSpan w:val="2"/>
            <w:tcBorders>
              <w:left w:val="dashSmallGap" w:sz="4" w:space="0" w:color="auto"/>
            </w:tcBorders>
          </w:tcPr>
          <w:p w:rsidR="00F80408" w:rsidRPr="00850D9B" w:rsidRDefault="00BF4B8A" w:rsidP="00E438E1">
            <w:pPr>
              <w:rPr>
                <w:rFonts w:ascii="EB Garamond" w:hAnsi="EB Garamond" w:cs="EB Garamond"/>
              </w:rPr>
            </w:pPr>
            <w:r w:rsidRPr="00850D9B">
              <w:rPr>
                <w:rFonts w:ascii="EB Garamond" w:hAnsi="EB Garamond" w:cs="EB Garamond"/>
              </w:rPr>
              <w:t>Datum då anslaget sätts upp</w:t>
            </w:r>
          </w:p>
        </w:tc>
        <w:tc>
          <w:tcPr>
            <w:tcW w:w="1946" w:type="dxa"/>
          </w:tcPr>
          <w:p w:rsidR="00F80408" w:rsidRPr="00850D9B" w:rsidRDefault="004957B2" w:rsidP="00E438E1">
            <w:pPr>
              <w:rPr>
                <w:rFonts w:ascii="EB Garamond" w:hAnsi="EB Garamond" w:cs="EB Garamond"/>
              </w:rPr>
            </w:pPr>
            <w:r>
              <w:rPr>
                <w:rFonts w:ascii="EB Garamond" w:hAnsi="EB Garamond" w:cs="EB Garamond"/>
              </w:rPr>
              <w:t>2020-05-25</w:t>
            </w:r>
          </w:p>
        </w:tc>
        <w:tc>
          <w:tcPr>
            <w:tcW w:w="4606" w:type="dxa"/>
            <w:gridSpan w:val="2"/>
            <w:tcBorders>
              <w:right w:val="dashSmallGap" w:sz="4" w:space="0" w:color="auto"/>
            </w:tcBorders>
          </w:tcPr>
          <w:p w:rsidR="00F80408" w:rsidRPr="00850D9B" w:rsidRDefault="00BF4B8A" w:rsidP="00E438E1">
            <w:pPr>
              <w:rPr>
                <w:rFonts w:ascii="EB Garamond" w:hAnsi="EB Garamond" w:cs="EB Garamond"/>
              </w:rPr>
            </w:pPr>
            <w:r w:rsidRPr="00850D9B">
              <w:rPr>
                <w:rFonts w:ascii="EB Garamond" w:hAnsi="EB Garamond" w:cs="EB Garamond"/>
              </w:rPr>
              <w:t>Anslaget tas ned dagen efter sista dag för överklagande.</w:t>
            </w:r>
          </w:p>
          <w:p w:rsidR="00F80408" w:rsidRPr="00850D9B" w:rsidRDefault="00F80408" w:rsidP="00E438E1">
            <w:pPr>
              <w:rPr>
                <w:rFonts w:ascii="EB Garamond" w:hAnsi="EB Garamond" w:cs="EB Garamond"/>
              </w:rPr>
            </w:pPr>
          </w:p>
        </w:tc>
      </w:tr>
      <w:tr w:rsidR="00007545" w:rsidTr="00E438E1">
        <w:tc>
          <w:tcPr>
            <w:tcW w:w="4606" w:type="dxa"/>
            <w:gridSpan w:val="3"/>
            <w:tcBorders>
              <w:left w:val="dashSmallGap" w:sz="4" w:space="0" w:color="auto"/>
            </w:tcBorders>
          </w:tcPr>
          <w:p w:rsidR="00F80408" w:rsidRPr="00850D9B" w:rsidRDefault="00BF4B8A" w:rsidP="001C713A">
            <w:pPr>
              <w:spacing w:after="200"/>
              <w:rPr>
                <w:rFonts w:ascii="EB Garamond" w:hAnsi="EB Garamond" w:cs="EB Garamond"/>
              </w:rPr>
            </w:pPr>
            <w:r w:rsidRPr="00850D9B">
              <w:rPr>
                <w:rFonts w:ascii="EB Garamond" w:hAnsi="EB Garamond" w:cs="EB Garamond"/>
              </w:rPr>
              <w:t>Förvaringsplats för protokollet</w:t>
            </w:r>
          </w:p>
        </w:tc>
        <w:sdt>
          <w:sdtPr>
            <w:rPr>
              <w:rFonts w:ascii="EB Garamond" w:hAnsi="EB Garamond" w:cs="EB Garamond"/>
            </w:rPr>
            <w:alias w:val="Eget_Förvaltning"/>
            <w:tag w:val="Lex_Eget_Foervaltning"/>
            <w:id w:val="-1111737691"/>
            <w:placeholder>
              <w:docPart w:val="AB3304545C9341AD8F014DEB2A34505E"/>
            </w:placeholder>
            <w:text w:multiLine="1"/>
          </w:sdtPr>
          <w:sdtEndPr/>
          <w:sdtContent>
            <w:tc>
              <w:tcPr>
                <w:tcW w:w="4606" w:type="dxa"/>
                <w:gridSpan w:val="2"/>
                <w:tcBorders>
                  <w:right w:val="dashSmallGap" w:sz="4" w:space="0" w:color="auto"/>
                </w:tcBorders>
              </w:tcPr>
              <w:p w:rsidR="00F80408" w:rsidRPr="00850D9B" w:rsidRDefault="00BF4B8A" w:rsidP="00E438E1">
                <w:pPr>
                  <w:rPr>
                    <w:rFonts w:ascii="EB Garamond" w:hAnsi="EB Garamond" w:cs="EB Garamond"/>
                  </w:rPr>
                </w:pPr>
                <w:r w:rsidRPr="00850D9B">
                  <w:rPr>
                    <w:rFonts w:ascii="EB Garamond" w:hAnsi="EB Garamond" w:cs="EB Garamond"/>
                  </w:rPr>
                  <w:t>Samhällsbyggnadsförvaltningen</w:t>
                </w:r>
              </w:p>
            </w:tc>
          </w:sdtContent>
        </w:sdt>
      </w:tr>
      <w:tr w:rsidR="00007545" w:rsidTr="00AC29C2">
        <w:tc>
          <w:tcPr>
            <w:tcW w:w="2660" w:type="dxa"/>
            <w:gridSpan w:val="2"/>
            <w:tcBorders>
              <w:left w:val="dashSmallGap" w:sz="4" w:space="0" w:color="auto"/>
              <w:bottom w:val="dashSmallGap" w:sz="4" w:space="0" w:color="auto"/>
            </w:tcBorders>
          </w:tcPr>
          <w:p w:rsidR="000D5722" w:rsidRPr="00850D9B" w:rsidRDefault="000D5722" w:rsidP="00E438E1">
            <w:pPr>
              <w:rPr>
                <w:rFonts w:ascii="EB Garamond" w:hAnsi="EB Garamond" w:cs="EB Garamond"/>
              </w:rPr>
            </w:pPr>
          </w:p>
          <w:p w:rsidR="000D5722" w:rsidRPr="00850D9B" w:rsidRDefault="00BF4B8A" w:rsidP="00AC29C2">
            <w:pPr>
              <w:tabs>
                <w:tab w:val="left" w:pos="1535"/>
              </w:tabs>
              <w:rPr>
                <w:rFonts w:ascii="EB Garamond" w:hAnsi="EB Garamond" w:cs="EB Garamond"/>
              </w:rPr>
            </w:pPr>
            <w:r w:rsidRPr="00850D9B">
              <w:rPr>
                <w:rFonts w:ascii="EB Garamond" w:hAnsi="EB Garamond" w:cs="EB Garamond"/>
              </w:rPr>
              <w:t>Underskrift</w:t>
            </w:r>
            <w:r w:rsidR="00AC29C2" w:rsidRPr="00850D9B">
              <w:rPr>
                <w:rFonts w:ascii="EB Garamond" w:hAnsi="EB Garamond" w:cs="EB Garamond"/>
              </w:rPr>
              <w:tab/>
            </w:r>
          </w:p>
        </w:tc>
        <w:tc>
          <w:tcPr>
            <w:tcW w:w="6552" w:type="dxa"/>
            <w:gridSpan w:val="3"/>
            <w:tcBorders>
              <w:left w:val="nil"/>
              <w:bottom w:val="dashSmallGap" w:sz="4" w:space="0" w:color="auto"/>
              <w:right w:val="dashSmallGap" w:sz="4" w:space="0" w:color="auto"/>
            </w:tcBorders>
          </w:tcPr>
          <w:p w:rsidR="000D5722" w:rsidRPr="00850D9B" w:rsidRDefault="000D5722" w:rsidP="00E438E1">
            <w:pPr>
              <w:rPr>
                <w:rFonts w:ascii="EB Garamond" w:hAnsi="EB Garamond" w:cs="EB Garamond"/>
              </w:rPr>
            </w:pPr>
          </w:p>
          <w:p w:rsidR="000D5722" w:rsidRPr="00850D9B" w:rsidRDefault="00BF4B8A" w:rsidP="00E438E1">
            <w:pPr>
              <w:rPr>
                <w:rFonts w:ascii="EB Garamond" w:hAnsi="EB Garamond" w:cs="EB Garamond"/>
              </w:rPr>
            </w:pPr>
            <w:r w:rsidRPr="00850D9B">
              <w:rPr>
                <w:rFonts w:ascii="EB Garamond" w:hAnsi="EB Garamond" w:cs="EB Garamond"/>
              </w:rPr>
              <w:t>___________________________________________________</w:t>
            </w:r>
          </w:p>
          <w:sdt>
            <w:sdtPr>
              <w:rPr>
                <w:rFonts w:ascii="EB Garamond" w:hAnsi="EB Garamond" w:cs="EB Garamond"/>
              </w:rPr>
              <w:alias w:val="DeltagarlistaSekreterare"/>
              <w:tag w:val="Lex_DeltagarlistaSekreterare"/>
              <w:id w:val="2143771658"/>
              <w:placeholder>
                <w:docPart w:val="650EFE7EA5E14EEEAA9D6C14B944D0FE"/>
              </w:placeholder>
              <w:text w:multiLine="1"/>
            </w:sdtPr>
            <w:sdtEndPr/>
            <w:sdtContent>
              <w:p w:rsidR="000D5722" w:rsidRPr="00850D9B" w:rsidRDefault="00BF4B8A" w:rsidP="00E438E1">
                <w:pPr>
                  <w:rPr>
                    <w:rFonts w:ascii="EB Garamond" w:hAnsi="EB Garamond" w:cs="EB Garamond"/>
                  </w:rPr>
                </w:pPr>
                <w:r w:rsidRPr="00850D9B">
                  <w:rPr>
                    <w:rFonts w:ascii="EB Garamond" w:hAnsi="EB Garamond" w:cs="EB Garamond"/>
                  </w:rPr>
                  <w:t>Frida Rosén</w:t>
                </w:r>
              </w:p>
            </w:sdtContent>
          </w:sdt>
        </w:tc>
      </w:tr>
    </w:tbl>
    <w:p w:rsidR="00F80408" w:rsidRDefault="00BF4B8A" w:rsidP="00F80408">
      <w:pPr>
        <w:spacing w:after="200"/>
      </w:pPr>
      <w:r>
        <w:br w:type="page"/>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7"/>
        <w:gridCol w:w="6696"/>
      </w:tblGrid>
      <w:tr w:rsidR="00007545" w:rsidTr="00E438E1">
        <w:tc>
          <w:tcPr>
            <w:tcW w:w="2517" w:type="dxa"/>
          </w:tcPr>
          <w:p w:rsidR="00F80408" w:rsidRPr="001D307D" w:rsidRDefault="00DE1086" w:rsidP="00E438E1">
            <w:pPr>
              <w:rPr>
                <w:rFonts w:ascii="EB Garamond" w:hAnsi="EB Garamond" w:cs="EB Garamond"/>
                <w:b/>
              </w:rPr>
            </w:pPr>
            <w:r w:rsidRPr="001D307D">
              <w:rPr>
                <w:rFonts w:ascii="EB Garamond" w:hAnsi="EB Garamond" w:cs="EB Garamond"/>
                <w:b/>
              </w:rPr>
              <w:br/>
            </w:r>
            <w:proofErr w:type="gramStart"/>
            <w:r w:rsidR="00BF4B8A" w:rsidRPr="001D307D">
              <w:rPr>
                <w:rFonts w:ascii="EB Garamond" w:hAnsi="EB Garamond" w:cs="EB Garamond"/>
                <w:b/>
              </w:rPr>
              <w:t>Ej</w:t>
            </w:r>
            <w:proofErr w:type="gramEnd"/>
            <w:r w:rsidR="00BF4B8A" w:rsidRPr="001D307D">
              <w:rPr>
                <w:rFonts w:ascii="EB Garamond" w:hAnsi="EB Garamond" w:cs="EB Garamond"/>
                <w:b/>
              </w:rPr>
              <w:t xml:space="preserve"> tjänstgörande ersättare</w:t>
            </w:r>
          </w:p>
          <w:p w:rsidR="00F80408" w:rsidRPr="001D307D" w:rsidRDefault="00F80408" w:rsidP="00E438E1">
            <w:pPr>
              <w:rPr>
                <w:rFonts w:ascii="EB Garamond" w:hAnsi="EB Garamond" w:cs="EB Garamond"/>
                <w:b/>
              </w:rPr>
            </w:pPr>
          </w:p>
        </w:tc>
        <w:tc>
          <w:tcPr>
            <w:tcW w:w="6696" w:type="dxa"/>
          </w:tcPr>
          <w:p w:rsidR="00F80408" w:rsidRPr="001D307D" w:rsidRDefault="00F80408" w:rsidP="00E438E1">
            <w:pPr>
              <w:rPr>
                <w:rFonts w:ascii="EB Garamond" w:hAnsi="EB Garamond" w:cs="EB Garamond"/>
              </w:rPr>
            </w:pPr>
          </w:p>
          <w:p w:rsidR="00F80408" w:rsidRPr="001D307D" w:rsidRDefault="00DE1086" w:rsidP="00E438E1">
            <w:pPr>
              <w:rPr>
                <w:rFonts w:ascii="EB Garamond" w:hAnsi="EB Garamond" w:cs="EB Garamond"/>
              </w:rPr>
            </w:pPr>
            <w:r w:rsidRPr="001D307D">
              <w:rPr>
                <w:rFonts w:ascii="EB Garamond" w:hAnsi="EB Garamond" w:cs="EB Garamond"/>
              </w:rPr>
              <w:t>-</w:t>
            </w:r>
          </w:p>
        </w:tc>
      </w:tr>
      <w:tr w:rsidR="00007545" w:rsidTr="00E438E1">
        <w:tc>
          <w:tcPr>
            <w:tcW w:w="2517" w:type="dxa"/>
          </w:tcPr>
          <w:p w:rsidR="00F80408" w:rsidRPr="001D307D" w:rsidRDefault="00BF4B8A" w:rsidP="00E438E1">
            <w:pPr>
              <w:rPr>
                <w:rFonts w:ascii="EB Garamond" w:hAnsi="EB Garamond" w:cs="EB Garamond"/>
                <w:b/>
              </w:rPr>
            </w:pPr>
            <w:r w:rsidRPr="001D307D">
              <w:rPr>
                <w:rFonts w:ascii="EB Garamond" w:hAnsi="EB Garamond" w:cs="EB Garamond"/>
                <w:b/>
              </w:rPr>
              <w:t>Övriga</w:t>
            </w:r>
          </w:p>
        </w:tc>
        <w:tc>
          <w:tcPr>
            <w:tcW w:w="6696" w:type="dxa"/>
          </w:tcPr>
          <w:p w:rsidR="00F80408" w:rsidRPr="001D307D" w:rsidRDefault="00DE1086" w:rsidP="00E438E1">
            <w:pPr>
              <w:rPr>
                <w:rFonts w:ascii="EB Garamond" w:hAnsi="EB Garamond" w:cs="EB Garamond"/>
              </w:rPr>
            </w:pPr>
            <w:r w:rsidRPr="001D307D">
              <w:rPr>
                <w:rFonts w:ascii="EB Garamond" w:hAnsi="EB Garamond" w:cs="EB Garamond"/>
              </w:rPr>
              <w:t>Annika Toll</w:t>
            </w:r>
          </w:p>
          <w:p w:rsidR="00DE1086" w:rsidRPr="001D307D" w:rsidRDefault="00DE1086" w:rsidP="00E438E1">
            <w:pPr>
              <w:rPr>
                <w:rFonts w:ascii="EB Garamond" w:hAnsi="EB Garamond" w:cs="EB Garamond"/>
              </w:rPr>
            </w:pPr>
            <w:r w:rsidRPr="001D307D">
              <w:rPr>
                <w:rFonts w:ascii="EB Garamond" w:hAnsi="EB Garamond" w:cs="EB Garamond"/>
              </w:rPr>
              <w:t>Frida Rosén</w:t>
            </w:r>
          </w:p>
          <w:p w:rsidR="00DE1086" w:rsidRPr="001D307D" w:rsidRDefault="00DE1086" w:rsidP="00E438E1">
            <w:pPr>
              <w:rPr>
                <w:rFonts w:ascii="EB Garamond" w:hAnsi="EB Garamond" w:cs="EB Garamond"/>
              </w:rPr>
            </w:pPr>
            <w:r w:rsidRPr="001D307D">
              <w:rPr>
                <w:rFonts w:ascii="EB Garamond" w:hAnsi="EB Garamond" w:cs="EB Garamond"/>
              </w:rPr>
              <w:t>Therése Engdahl</w:t>
            </w:r>
          </w:p>
          <w:p w:rsidR="00DE1086" w:rsidRPr="001D307D" w:rsidRDefault="00DE1086" w:rsidP="00E438E1">
            <w:pPr>
              <w:rPr>
                <w:rFonts w:ascii="EB Garamond" w:hAnsi="EB Garamond" w:cs="EB Garamond"/>
              </w:rPr>
            </w:pPr>
            <w:r w:rsidRPr="001D307D">
              <w:rPr>
                <w:rFonts w:ascii="EB Garamond" w:hAnsi="EB Garamond" w:cs="EB Garamond"/>
              </w:rPr>
              <w:t>Per Hallin</w:t>
            </w:r>
          </w:p>
          <w:p w:rsidR="00DE1086" w:rsidRPr="001D307D" w:rsidRDefault="00DE1086" w:rsidP="00E438E1">
            <w:pPr>
              <w:rPr>
                <w:rFonts w:ascii="EB Garamond" w:hAnsi="EB Garamond" w:cs="EB Garamond"/>
              </w:rPr>
            </w:pPr>
            <w:r w:rsidRPr="001D307D">
              <w:rPr>
                <w:rFonts w:ascii="EB Garamond" w:hAnsi="EB Garamond" w:cs="EB Garamond"/>
              </w:rPr>
              <w:t>Anna Säfström</w:t>
            </w:r>
          </w:p>
          <w:p w:rsidR="00DE1086" w:rsidRPr="001D307D" w:rsidRDefault="00DE1086" w:rsidP="00E438E1">
            <w:pPr>
              <w:rPr>
                <w:rFonts w:ascii="EB Garamond" w:hAnsi="EB Garamond" w:cs="EB Garamond"/>
              </w:rPr>
            </w:pPr>
            <w:r w:rsidRPr="001D307D">
              <w:rPr>
                <w:rFonts w:ascii="EB Garamond" w:hAnsi="EB Garamond" w:cs="EB Garamond"/>
              </w:rPr>
              <w:t xml:space="preserve">Mathias Hult </w:t>
            </w:r>
            <w:proofErr w:type="gramStart"/>
            <w:r w:rsidRPr="001D307D">
              <w:rPr>
                <w:rFonts w:ascii="EB Garamond" w:hAnsi="EB Garamond" w:cs="EB Garamond"/>
              </w:rPr>
              <w:t>§§</w:t>
            </w:r>
            <w:proofErr w:type="gramEnd"/>
            <w:r w:rsidRPr="001D307D">
              <w:rPr>
                <w:rFonts w:ascii="EB Garamond" w:hAnsi="EB Garamond" w:cs="EB Garamond"/>
              </w:rPr>
              <w:t xml:space="preserve"> 31-32</w:t>
            </w:r>
          </w:p>
          <w:p w:rsidR="00F80408" w:rsidRPr="001D307D" w:rsidRDefault="00F80408" w:rsidP="00E438E1">
            <w:pPr>
              <w:ind w:firstLine="1304"/>
              <w:rPr>
                <w:rFonts w:ascii="EB Garamond" w:hAnsi="EB Garamond" w:cs="EB Garamond"/>
              </w:rPr>
            </w:pPr>
          </w:p>
        </w:tc>
      </w:tr>
      <w:tr w:rsidR="00007545" w:rsidTr="00E438E1">
        <w:tc>
          <w:tcPr>
            <w:tcW w:w="2517" w:type="dxa"/>
          </w:tcPr>
          <w:p w:rsidR="00F80408" w:rsidRPr="001D307D" w:rsidRDefault="00BF4B8A" w:rsidP="00E438E1">
            <w:pPr>
              <w:rPr>
                <w:rFonts w:ascii="EB Garamond" w:hAnsi="EB Garamond" w:cs="EB Garamond"/>
                <w:b/>
              </w:rPr>
            </w:pPr>
            <w:r w:rsidRPr="001D307D">
              <w:rPr>
                <w:rFonts w:ascii="EB Garamond" w:hAnsi="EB Garamond" w:cs="EB Garamond"/>
                <w:b/>
              </w:rPr>
              <w:t>Ajournering</w:t>
            </w:r>
          </w:p>
        </w:tc>
        <w:tc>
          <w:tcPr>
            <w:tcW w:w="6696" w:type="dxa"/>
          </w:tcPr>
          <w:p w:rsidR="00F80408" w:rsidRPr="001D307D" w:rsidRDefault="00DE1086" w:rsidP="00E438E1">
            <w:pPr>
              <w:rPr>
                <w:rFonts w:ascii="EB Garamond" w:hAnsi="EB Garamond" w:cs="EB Garamond"/>
              </w:rPr>
            </w:pPr>
            <w:r w:rsidRPr="001D307D">
              <w:rPr>
                <w:rFonts w:ascii="EB Garamond" w:hAnsi="EB Garamond" w:cs="EB Garamond"/>
              </w:rPr>
              <w:t>09.30 – 09.45</w:t>
            </w:r>
          </w:p>
          <w:p w:rsidR="00F80408" w:rsidRPr="001D307D" w:rsidRDefault="00F80408" w:rsidP="00E438E1">
            <w:pPr>
              <w:rPr>
                <w:rFonts w:ascii="EB Garamond" w:hAnsi="EB Garamond" w:cs="EB Garamond"/>
              </w:rPr>
            </w:pPr>
          </w:p>
        </w:tc>
      </w:tr>
    </w:tbl>
    <w:p w:rsidR="00E545DF" w:rsidRDefault="00E545DF" w:rsidP="00F80408"/>
    <w:p w:rsidR="00E545DF" w:rsidRDefault="00BF4B8A">
      <w:pPr>
        <w:spacing w:after="200"/>
      </w:pPr>
      <w:r>
        <w:br w:type="page"/>
      </w:r>
    </w:p>
    <w:sdt>
      <w:sdtPr>
        <w:alias w:val="Submall protokoll"/>
        <w:tag w:val="Lex_Submall protokoll_Sub"/>
        <w:id w:val="-1712415437"/>
        <w:placeholder>
          <w:docPart w:val="349DA5726B134CC9A6BC8D50F9704EA7"/>
        </w:placeholder>
      </w:sdtPr>
      <w:sdtEndPr/>
      <w:sdtContent>
        <w:p w:rsidR="00894F2F" w:rsidRDefault="00BF4B8A" w:rsidP="00894F2F">
          <w:r w:rsidRPr="00894F2F">
            <w:rPr>
              <w:rStyle w:val="Rubrik5Char"/>
            </w:rPr>
            <w:t>§</w:t>
          </w:r>
          <w:r w:rsidRPr="000D3C22">
            <w:rPr>
              <w:rFonts w:ascii="Arial" w:hAnsi="Arial" w:cs="Arial"/>
              <w:sz w:val="28"/>
              <w:szCs w:val="28"/>
            </w:rPr>
            <w:t xml:space="preserve"> </w:t>
          </w:r>
          <w:r w:rsidRPr="00894F2F">
            <w:rPr>
              <w:rStyle w:val="Rubrik5Char"/>
            </w:rPr>
            <w:t>23</w:t>
          </w:r>
        </w:p>
        <w:p w:rsidR="00894F2F" w:rsidRDefault="00BF4B8A" w:rsidP="00894F2F">
          <w:pPr>
            <w:pStyle w:val="Rubrik5"/>
            <w:rPr>
              <w:rStyle w:val="Rubrik5Char"/>
            </w:rPr>
          </w:pPr>
          <w:r w:rsidRPr="00894F2F">
            <w:rPr>
              <w:rStyle w:val="Rubrik5Char"/>
            </w:rPr>
            <w:t>Fastställande av föredragningslista</w:t>
          </w:r>
        </w:p>
        <w:p w:rsidR="00103A20" w:rsidRDefault="00DE1086" w:rsidP="00103A20">
          <w:pPr>
            <w:autoSpaceDE w:val="0"/>
            <w:autoSpaceDN w:val="0"/>
            <w:adjustRightInd w:val="0"/>
            <w:spacing w:line="240" w:lineRule="auto"/>
            <w:rPr>
              <w:rFonts w:ascii="Arial" w:eastAsia="Times New Roman" w:hAnsi="Arial" w:cs="Arial"/>
              <w:color w:val="000000"/>
              <w:lang w:val="en-US"/>
            </w:rPr>
          </w:pPr>
          <w:r>
            <w:rPr>
              <w:rFonts w:ascii="Arial" w:eastAsia="Times New Roman" w:hAnsi="Arial" w:cs="Arial"/>
              <w:b/>
              <w:bCs/>
              <w:color w:val="000000"/>
              <w:sz w:val="24"/>
              <w:szCs w:val="24"/>
              <w:lang w:val="en-US"/>
            </w:rPr>
            <w:br/>
          </w:r>
          <w:proofErr w:type="spellStart"/>
          <w:r w:rsidR="00BF4B8A">
            <w:rPr>
              <w:rFonts w:ascii="Arial" w:eastAsia="Times New Roman" w:hAnsi="Arial" w:cs="Arial"/>
              <w:b/>
              <w:bCs/>
              <w:color w:val="000000"/>
              <w:sz w:val="24"/>
              <w:szCs w:val="24"/>
              <w:lang w:val="en-US"/>
            </w:rPr>
            <w:t>Samhällsbyggnadsnämndens</w:t>
          </w:r>
          <w:proofErr w:type="spellEnd"/>
          <w:r w:rsidR="00BF4B8A">
            <w:rPr>
              <w:rFonts w:ascii="Arial" w:eastAsia="Times New Roman" w:hAnsi="Arial" w:cs="Arial"/>
              <w:b/>
              <w:bCs/>
              <w:color w:val="000000"/>
              <w:sz w:val="24"/>
              <w:szCs w:val="24"/>
              <w:lang w:val="en-US"/>
            </w:rPr>
            <w:t xml:space="preserve"> </w:t>
          </w:r>
          <w:proofErr w:type="spellStart"/>
          <w:r w:rsidR="00BF4B8A">
            <w:rPr>
              <w:rFonts w:ascii="Arial" w:eastAsia="Times New Roman" w:hAnsi="Arial" w:cs="Arial"/>
              <w:b/>
              <w:bCs/>
              <w:color w:val="000000"/>
              <w:sz w:val="24"/>
              <w:szCs w:val="24"/>
              <w:lang w:val="en-US"/>
            </w:rPr>
            <w:t>beslut</w:t>
          </w:r>
          <w:proofErr w:type="spellEnd"/>
          <w:r w:rsidR="00BF4B8A">
            <w:rPr>
              <w:rFonts w:ascii="Arial" w:eastAsia="Times New Roman" w:hAnsi="Arial" w:cs="Arial"/>
              <w:b/>
              <w:bCs/>
              <w:color w:val="000000"/>
              <w:sz w:val="24"/>
              <w:szCs w:val="24"/>
              <w:lang w:val="en-US"/>
            </w:rPr>
            <w:br/>
          </w:r>
        </w:p>
        <w:p w:rsidR="00103A20" w:rsidRPr="00103A20" w:rsidRDefault="00BF4B8A" w:rsidP="00103A20">
          <w:pPr>
            <w:pStyle w:val="Liststycke"/>
            <w:numPr>
              <w:ilvl w:val="0"/>
              <w:numId w:val="1"/>
            </w:numPr>
            <w:autoSpaceDE w:val="0"/>
            <w:autoSpaceDN w:val="0"/>
            <w:adjustRightInd w:val="0"/>
            <w:spacing w:after="0" w:line="240" w:lineRule="auto"/>
            <w:rPr>
              <w:rFonts w:ascii="EB Garamond" w:eastAsia="Times New Roman" w:hAnsi="EB Garamond" w:cs="EB Garamond"/>
              <w:color w:val="000000"/>
              <w:szCs w:val="18"/>
              <w:lang w:val="en-US"/>
            </w:rPr>
          </w:pPr>
          <w:r w:rsidRPr="00103A20">
            <w:rPr>
              <w:rFonts w:ascii="EB Garamond" w:eastAsia="Times New Roman" w:hAnsi="EB Garamond" w:cs="EB Garamond"/>
              <w:color w:val="000000"/>
              <w:szCs w:val="18"/>
              <w:lang w:val="en-US"/>
            </w:rPr>
            <w:t xml:space="preserve">Mats Wahrén (K) väljs till justerare. </w:t>
          </w:r>
        </w:p>
        <w:p w:rsidR="00103A20" w:rsidRPr="00103A20" w:rsidRDefault="00BF4B8A" w:rsidP="00103A20">
          <w:pPr>
            <w:pStyle w:val="Liststycke"/>
            <w:numPr>
              <w:ilvl w:val="0"/>
              <w:numId w:val="1"/>
            </w:numPr>
            <w:autoSpaceDE w:val="0"/>
            <w:autoSpaceDN w:val="0"/>
            <w:adjustRightInd w:val="0"/>
            <w:spacing w:after="0" w:line="240" w:lineRule="auto"/>
            <w:rPr>
              <w:rFonts w:ascii="EB Garamond" w:eastAsia="Times New Roman" w:hAnsi="EB Garamond" w:cs="EB Garamond"/>
              <w:color w:val="000000"/>
              <w:szCs w:val="18"/>
              <w:lang w:val="en-US"/>
            </w:rPr>
          </w:pPr>
          <w:r w:rsidRPr="00103A20">
            <w:rPr>
              <w:rFonts w:ascii="EB Garamond" w:eastAsia="Times New Roman" w:hAnsi="EB Garamond" w:cs="EB Garamond"/>
              <w:color w:val="000000"/>
              <w:szCs w:val="18"/>
              <w:lang w:val="en-US"/>
            </w:rPr>
            <w:t>Föredragningslistan fastställs enligt följande:</w:t>
          </w:r>
          <w:r>
            <w:rPr>
              <w:rFonts w:ascii="EB Garamond" w:eastAsia="Times New Roman" w:hAnsi="EB Garamond" w:cs="EB Garamond"/>
              <w:color w:val="000000"/>
              <w:szCs w:val="18"/>
              <w:lang w:val="en-US"/>
            </w:rPr>
            <w:br/>
          </w:r>
        </w:p>
        <w:tbl>
          <w:tblPr>
            <w:tblStyle w:val="Tabellrutnt"/>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4252"/>
            <w:gridCol w:w="2258"/>
            <w:gridCol w:w="2258"/>
          </w:tblGrid>
          <w:tr w:rsidR="00007545" w:rsidTr="00983716">
            <w:tc>
              <w:tcPr>
                <w:tcW w:w="534" w:type="dxa"/>
              </w:tcPr>
              <w:p w:rsidR="00103A20" w:rsidRPr="00103A20" w:rsidRDefault="00BF4B8A" w:rsidP="00983716">
                <w:pPr>
                  <w:rPr>
                    <w:rFonts w:ascii="EB Garamond" w:hAnsi="EB Garamond" w:cs="EB Garamond"/>
                  </w:rPr>
                </w:pPr>
                <w:r w:rsidRPr="00103A20">
                  <w:rPr>
                    <w:rFonts w:ascii="EB Garamond" w:hAnsi="EB Garamond" w:cs="EB Garamond"/>
                  </w:rPr>
                  <w:t>1</w:t>
                </w:r>
              </w:p>
            </w:tc>
            <w:tc>
              <w:tcPr>
                <w:tcW w:w="4252" w:type="dxa"/>
              </w:tcPr>
              <w:p w:rsidR="00103A20" w:rsidRPr="00103A20" w:rsidRDefault="00BF4B8A" w:rsidP="00983716">
                <w:pPr>
                  <w:rPr>
                    <w:rFonts w:ascii="EB Garamond" w:hAnsi="EB Garamond" w:cs="EB Garamond"/>
                  </w:rPr>
                </w:pPr>
                <w:r w:rsidRPr="00103A20">
                  <w:rPr>
                    <w:rFonts w:ascii="EB Garamond" w:hAnsi="EB Garamond" w:cs="EB Garamond"/>
                  </w:rPr>
                  <w:t>Fastställande av föredragningslista</w:t>
                </w:r>
              </w:p>
              <w:p w:rsidR="00103A20" w:rsidRPr="00103A20" w:rsidRDefault="00103A20" w:rsidP="00983716">
                <w:pPr>
                  <w:rPr>
                    <w:rFonts w:ascii="EB Garamond" w:hAnsi="EB Garamond" w:cs="EB Garamond"/>
                  </w:rPr>
                </w:pPr>
              </w:p>
            </w:tc>
            <w:tc>
              <w:tcPr>
                <w:tcW w:w="2258" w:type="dxa"/>
              </w:tcPr>
              <w:p w:rsidR="00103A20" w:rsidRPr="00103A20" w:rsidRDefault="00103A20" w:rsidP="00983716">
                <w:pPr>
                  <w:rPr>
                    <w:rFonts w:ascii="EB Garamond" w:hAnsi="EB Garamond" w:cs="EB Garamond"/>
                  </w:rPr>
                </w:pPr>
              </w:p>
            </w:tc>
            <w:tc>
              <w:tcPr>
                <w:tcW w:w="2258" w:type="dxa"/>
              </w:tcPr>
              <w:p w:rsidR="00103A20" w:rsidRPr="00103A20" w:rsidRDefault="00103A20" w:rsidP="00983716">
                <w:pPr>
                  <w:rPr>
                    <w:rFonts w:ascii="EB Garamond" w:hAnsi="EB Garamond" w:cs="EB Garamond"/>
                  </w:rPr>
                </w:pPr>
              </w:p>
            </w:tc>
          </w:tr>
          <w:tr w:rsidR="00007545" w:rsidTr="00983716">
            <w:tc>
              <w:tcPr>
                <w:tcW w:w="534" w:type="dxa"/>
              </w:tcPr>
              <w:p w:rsidR="00103A20" w:rsidRPr="00103A20" w:rsidRDefault="00103A20" w:rsidP="00983716">
                <w:pPr>
                  <w:rPr>
                    <w:rFonts w:ascii="EB Garamond" w:hAnsi="EB Garamond" w:cs="EB Garamond"/>
                  </w:rPr>
                </w:pPr>
              </w:p>
            </w:tc>
            <w:tc>
              <w:tcPr>
                <w:tcW w:w="4252" w:type="dxa"/>
              </w:tcPr>
              <w:p w:rsidR="00103A20" w:rsidRPr="00103A20" w:rsidRDefault="00BF4B8A" w:rsidP="00983716">
                <w:pPr>
                  <w:rPr>
                    <w:rFonts w:ascii="EB Garamond" w:hAnsi="EB Garamond" w:cs="EB Garamond"/>
                    <w:b/>
                  </w:rPr>
                </w:pPr>
                <w:r w:rsidRPr="00103A20">
                  <w:rPr>
                    <w:rFonts w:ascii="EB Garamond" w:hAnsi="EB Garamond" w:cs="EB Garamond"/>
                    <w:b/>
                  </w:rPr>
                  <w:t>Informationsärenden:</w:t>
                </w:r>
                <w:r w:rsidRPr="00103A20">
                  <w:rPr>
                    <w:rFonts w:ascii="EB Garamond" w:hAnsi="EB Garamond" w:cs="EB Garamond"/>
                    <w:b/>
                  </w:rPr>
                  <w:br/>
                </w:r>
              </w:p>
            </w:tc>
            <w:tc>
              <w:tcPr>
                <w:tcW w:w="2258" w:type="dxa"/>
              </w:tcPr>
              <w:p w:rsidR="00103A20" w:rsidRPr="00103A20" w:rsidRDefault="00103A20" w:rsidP="00983716">
                <w:pPr>
                  <w:rPr>
                    <w:rFonts w:ascii="EB Garamond" w:hAnsi="EB Garamond" w:cs="EB Garamond"/>
                  </w:rPr>
                </w:pPr>
              </w:p>
            </w:tc>
            <w:tc>
              <w:tcPr>
                <w:tcW w:w="2258" w:type="dxa"/>
              </w:tcPr>
              <w:p w:rsidR="00103A20" w:rsidRPr="00103A20" w:rsidRDefault="00103A20" w:rsidP="00983716">
                <w:pPr>
                  <w:rPr>
                    <w:rFonts w:ascii="EB Garamond" w:hAnsi="EB Garamond" w:cs="EB Garamond"/>
                  </w:rPr>
                </w:pPr>
              </w:p>
            </w:tc>
          </w:tr>
          <w:tr w:rsidR="00007545" w:rsidTr="00983716">
            <w:tc>
              <w:tcPr>
                <w:tcW w:w="534" w:type="dxa"/>
              </w:tcPr>
              <w:p w:rsidR="00103A20" w:rsidRPr="00103A20" w:rsidRDefault="00BF4B8A" w:rsidP="00983716">
                <w:pPr>
                  <w:rPr>
                    <w:rFonts w:ascii="EB Garamond" w:hAnsi="EB Garamond" w:cs="EB Garamond"/>
                  </w:rPr>
                </w:pPr>
                <w:r w:rsidRPr="00103A20">
                  <w:rPr>
                    <w:rFonts w:ascii="EB Garamond" w:hAnsi="EB Garamond" w:cs="EB Garamond"/>
                  </w:rPr>
                  <w:t>2</w:t>
                </w:r>
              </w:p>
            </w:tc>
            <w:tc>
              <w:tcPr>
                <w:tcW w:w="4252" w:type="dxa"/>
              </w:tcPr>
              <w:p w:rsidR="00103A20" w:rsidRPr="00103A20" w:rsidRDefault="00BF4B8A" w:rsidP="00983716">
                <w:pPr>
                  <w:rPr>
                    <w:rFonts w:ascii="EB Garamond" w:hAnsi="EB Garamond" w:cs="EB Garamond"/>
                  </w:rPr>
                </w:pPr>
                <w:r w:rsidRPr="00103A20">
                  <w:rPr>
                    <w:rFonts w:ascii="EB Garamond" w:hAnsi="EB Garamond" w:cs="EB Garamond"/>
                  </w:rPr>
                  <w:t>Information om detaljplanen för skola på Vadstena 3:2</w:t>
                </w:r>
              </w:p>
              <w:p w:rsidR="00103A20" w:rsidRPr="00103A20" w:rsidRDefault="00103A20" w:rsidP="00983716">
                <w:pPr>
                  <w:rPr>
                    <w:rFonts w:ascii="EB Garamond" w:hAnsi="EB Garamond" w:cs="EB Garamond"/>
                  </w:rPr>
                </w:pPr>
              </w:p>
            </w:tc>
            <w:tc>
              <w:tcPr>
                <w:tcW w:w="2258" w:type="dxa"/>
              </w:tcPr>
              <w:p w:rsidR="00103A20" w:rsidRPr="00103A20" w:rsidRDefault="00103A20" w:rsidP="00983716">
                <w:pPr>
                  <w:rPr>
                    <w:rFonts w:ascii="EB Garamond" w:hAnsi="EB Garamond" w:cs="EB Garamond"/>
                  </w:rPr>
                </w:pP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Annika Toll</w:t>
                </w:r>
              </w:p>
            </w:tc>
          </w:tr>
          <w:tr w:rsidR="00007545" w:rsidTr="00983716">
            <w:tc>
              <w:tcPr>
                <w:tcW w:w="534" w:type="dxa"/>
              </w:tcPr>
              <w:p w:rsidR="00103A20" w:rsidRPr="00103A20" w:rsidRDefault="00BF4B8A" w:rsidP="00983716">
                <w:pPr>
                  <w:rPr>
                    <w:rFonts w:ascii="EB Garamond" w:hAnsi="EB Garamond" w:cs="EB Garamond"/>
                  </w:rPr>
                </w:pPr>
                <w:r w:rsidRPr="00103A20">
                  <w:rPr>
                    <w:rFonts w:ascii="EB Garamond" w:hAnsi="EB Garamond" w:cs="EB Garamond"/>
                  </w:rPr>
                  <w:t>3</w:t>
                </w:r>
              </w:p>
            </w:tc>
            <w:tc>
              <w:tcPr>
                <w:tcW w:w="4252" w:type="dxa"/>
              </w:tcPr>
              <w:p w:rsidR="00103A20" w:rsidRPr="00103A20" w:rsidRDefault="00BF4B8A" w:rsidP="00983716">
                <w:pPr>
                  <w:rPr>
                    <w:rFonts w:ascii="EB Garamond" w:hAnsi="EB Garamond" w:cs="EB Garamond"/>
                  </w:rPr>
                </w:pPr>
                <w:r w:rsidRPr="00103A20">
                  <w:rPr>
                    <w:rFonts w:ascii="EB Garamond" w:hAnsi="EB Garamond" w:cs="EB Garamond"/>
                  </w:rPr>
                  <w:t>Information om bostadsförsörjning</w:t>
                </w:r>
              </w:p>
              <w:p w:rsidR="00103A20" w:rsidRPr="00103A20" w:rsidRDefault="00103A20" w:rsidP="00983716">
                <w:pPr>
                  <w:rPr>
                    <w:rFonts w:ascii="EB Garamond" w:hAnsi="EB Garamond" w:cs="EB Garamond"/>
                  </w:rPr>
                </w:pPr>
              </w:p>
            </w:tc>
            <w:tc>
              <w:tcPr>
                <w:tcW w:w="2258" w:type="dxa"/>
              </w:tcPr>
              <w:p w:rsidR="00103A20" w:rsidRPr="00103A20" w:rsidRDefault="00103A20" w:rsidP="00983716">
                <w:pPr>
                  <w:rPr>
                    <w:rFonts w:ascii="EB Garamond" w:hAnsi="EB Garamond" w:cs="EB Garamond"/>
                  </w:rPr>
                </w:pP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Annika Toll</w:t>
                </w:r>
              </w:p>
            </w:tc>
          </w:tr>
          <w:tr w:rsidR="00007545" w:rsidTr="00983716">
            <w:tc>
              <w:tcPr>
                <w:tcW w:w="534" w:type="dxa"/>
              </w:tcPr>
              <w:p w:rsidR="00103A20" w:rsidRPr="00103A20" w:rsidRDefault="00BF4B8A" w:rsidP="00983716">
                <w:pPr>
                  <w:rPr>
                    <w:rFonts w:ascii="EB Garamond" w:hAnsi="EB Garamond" w:cs="EB Garamond"/>
                  </w:rPr>
                </w:pPr>
                <w:r w:rsidRPr="00103A20">
                  <w:rPr>
                    <w:rFonts w:ascii="EB Garamond" w:hAnsi="EB Garamond" w:cs="EB Garamond"/>
                  </w:rPr>
                  <w:t>4</w:t>
                </w:r>
              </w:p>
            </w:tc>
            <w:tc>
              <w:tcPr>
                <w:tcW w:w="4252" w:type="dxa"/>
              </w:tcPr>
              <w:p w:rsidR="00103A20" w:rsidRPr="00103A20" w:rsidRDefault="00BF4B8A" w:rsidP="00983716">
                <w:pPr>
                  <w:rPr>
                    <w:rFonts w:ascii="EB Garamond" w:hAnsi="EB Garamond" w:cs="EB Garamond"/>
                  </w:rPr>
                </w:pPr>
                <w:r w:rsidRPr="00103A20">
                  <w:rPr>
                    <w:rFonts w:ascii="EB Garamond" w:hAnsi="EB Garamond" w:cs="EB Garamond"/>
                  </w:rPr>
                  <w:t>Information om torghandel</w:t>
                </w:r>
              </w:p>
              <w:p w:rsidR="00103A20" w:rsidRPr="00103A20" w:rsidRDefault="00103A20" w:rsidP="00983716">
                <w:pPr>
                  <w:rPr>
                    <w:rFonts w:ascii="EB Garamond" w:hAnsi="EB Garamond" w:cs="EB Garamond"/>
                  </w:rPr>
                </w:pPr>
              </w:p>
            </w:tc>
            <w:tc>
              <w:tcPr>
                <w:tcW w:w="2258" w:type="dxa"/>
              </w:tcPr>
              <w:p w:rsidR="00103A20" w:rsidRPr="00103A20" w:rsidRDefault="00103A20" w:rsidP="00983716">
                <w:pPr>
                  <w:rPr>
                    <w:rFonts w:ascii="EB Garamond" w:hAnsi="EB Garamond" w:cs="EB Garamond"/>
                  </w:rPr>
                </w:pP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Per Hallin</w:t>
                </w:r>
              </w:p>
            </w:tc>
          </w:tr>
          <w:tr w:rsidR="00007545" w:rsidTr="00983716">
            <w:tc>
              <w:tcPr>
                <w:tcW w:w="534" w:type="dxa"/>
              </w:tcPr>
              <w:p w:rsidR="00103A20" w:rsidRPr="00103A20" w:rsidRDefault="00BF4B8A" w:rsidP="00983716">
                <w:pPr>
                  <w:rPr>
                    <w:rFonts w:ascii="EB Garamond" w:hAnsi="EB Garamond" w:cs="EB Garamond"/>
                  </w:rPr>
                </w:pPr>
                <w:r w:rsidRPr="00103A20">
                  <w:rPr>
                    <w:rFonts w:ascii="EB Garamond" w:hAnsi="EB Garamond" w:cs="EB Garamond"/>
                  </w:rPr>
                  <w:t>5</w:t>
                </w:r>
              </w:p>
            </w:tc>
            <w:tc>
              <w:tcPr>
                <w:tcW w:w="4252" w:type="dxa"/>
              </w:tcPr>
              <w:p w:rsidR="00103A20" w:rsidRPr="00103A20" w:rsidRDefault="00BF4B8A" w:rsidP="00983716">
                <w:pPr>
                  <w:rPr>
                    <w:rFonts w:ascii="EB Garamond" w:hAnsi="EB Garamond" w:cs="EB Garamond"/>
                  </w:rPr>
                </w:pPr>
                <w:r w:rsidRPr="00103A20">
                  <w:rPr>
                    <w:rFonts w:ascii="EB Garamond" w:hAnsi="EB Garamond" w:cs="EB Garamond"/>
                  </w:rPr>
                  <w:t>Information om trafikföring sjögränderna</w:t>
                </w:r>
              </w:p>
              <w:p w:rsidR="00103A20" w:rsidRPr="00103A20" w:rsidRDefault="00103A20" w:rsidP="00983716">
                <w:pPr>
                  <w:rPr>
                    <w:rFonts w:ascii="EB Garamond" w:hAnsi="EB Garamond" w:cs="EB Garamond"/>
                  </w:rPr>
                </w:pPr>
              </w:p>
            </w:tc>
            <w:tc>
              <w:tcPr>
                <w:tcW w:w="2258" w:type="dxa"/>
              </w:tcPr>
              <w:p w:rsidR="00103A20" w:rsidRPr="00103A20" w:rsidRDefault="00103A20" w:rsidP="00983716">
                <w:pPr>
                  <w:rPr>
                    <w:rFonts w:ascii="EB Garamond" w:hAnsi="EB Garamond" w:cs="EB Garamond"/>
                  </w:rPr>
                </w:pP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Per Hallin</w:t>
                </w:r>
              </w:p>
            </w:tc>
          </w:tr>
          <w:tr w:rsidR="00007545" w:rsidTr="00983716">
            <w:tc>
              <w:tcPr>
                <w:tcW w:w="534" w:type="dxa"/>
              </w:tcPr>
              <w:p w:rsidR="00103A20" w:rsidRPr="00103A20" w:rsidRDefault="00BF4B8A" w:rsidP="00983716">
                <w:pPr>
                  <w:rPr>
                    <w:rFonts w:ascii="EB Garamond" w:hAnsi="EB Garamond" w:cs="EB Garamond"/>
                  </w:rPr>
                </w:pPr>
                <w:r w:rsidRPr="00103A20">
                  <w:rPr>
                    <w:rFonts w:ascii="EB Garamond" w:hAnsi="EB Garamond" w:cs="EB Garamond"/>
                  </w:rPr>
                  <w:t>6</w:t>
                </w:r>
              </w:p>
            </w:tc>
            <w:tc>
              <w:tcPr>
                <w:tcW w:w="4252" w:type="dxa"/>
              </w:tcPr>
              <w:p w:rsidR="00103A20" w:rsidRPr="00103A20" w:rsidRDefault="00BF4B8A" w:rsidP="00983716">
                <w:pPr>
                  <w:rPr>
                    <w:rFonts w:ascii="EB Garamond" w:hAnsi="EB Garamond" w:cs="EB Garamond"/>
                  </w:rPr>
                </w:pPr>
                <w:r w:rsidRPr="00103A20">
                  <w:rPr>
                    <w:rFonts w:ascii="EB Garamond" w:hAnsi="EB Garamond" w:cs="EB Garamond"/>
                  </w:rPr>
                  <w:t>Meddelanden och handlingar för kännedom</w:t>
                </w:r>
              </w:p>
              <w:p w:rsidR="00103A20" w:rsidRPr="00103A20" w:rsidRDefault="00103A20" w:rsidP="00983716">
                <w:pPr>
                  <w:rPr>
                    <w:rFonts w:ascii="EB Garamond" w:hAnsi="EB Garamond" w:cs="EB Garamond"/>
                  </w:rPr>
                </w:pP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SBN/2020:16</w:t>
                </w: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Frida Rosén</w:t>
                </w:r>
              </w:p>
            </w:tc>
          </w:tr>
          <w:tr w:rsidR="00007545" w:rsidTr="00983716">
            <w:tc>
              <w:tcPr>
                <w:tcW w:w="534" w:type="dxa"/>
              </w:tcPr>
              <w:p w:rsidR="00103A20" w:rsidRPr="00103A20" w:rsidRDefault="00103A20" w:rsidP="00983716">
                <w:pPr>
                  <w:rPr>
                    <w:rFonts w:ascii="EB Garamond" w:hAnsi="EB Garamond" w:cs="EB Garamond"/>
                  </w:rPr>
                </w:pPr>
              </w:p>
            </w:tc>
            <w:tc>
              <w:tcPr>
                <w:tcW w:w="4252" w:type="dxa"/>
              </w:tcPr>
              <w:p w:rsidR="00103A20" w:rsidRPr="00103A20" w:rsidRDefault="00BF4B8A" w:rsidP="00983716">
                <w:pPr>
                  <w:rPr>
                    <w:rFonts w:ascii="EB Garamond" w:hAnsi="EB Garamond" w:cs="EB Garamond"/>
                    <w:b/>
                  </w:rPr>
                </w:pPr>
                <w:r w:rsidRPr="00103A20">
                  <w:rPr>
                    <w:rFonts w:ascii="EB Garamond" w:hAnsi="EB Garamond" w:cs="EB Garamond"/>
                    <w:b/>
                  </w:rPr>
                  <w:t>Beslutsärenden:</w:t>
                </w:r>
              </w:p>
            </w:tc>
            <w:tc>
              <w:tcPr>
                <w:tcW w:w="2258" w:type="dxa"/>
              </w:tcPr>
              <w:p w:rsidR="00103A20" w:rsidRPr="00103A20" w:rsidRDefault="00103A20" w:rsidP="00983716">
                <w:pPr>
                  <w:rPr>
                    <w:rFonts w:ascii="EB Garamond" w:hAnsi="EB Garamond" w:cs="EB Garamond"/>
                  </w:rPr>
                </w:pPr>
              </w:p>
              <w:p w:rsidR="00103A20" w:rsidRPr="00103A20" w:rsidRDefault="00103A20" w:rsidP="00983716">
                <w:pPr>
                  <w:rPr>
                    <w:rFonts w:ascii="EB Garamond" w:hAnsi="EB Garamond" w:cs="EB Garamond"/>
                  </w:rPr>
                </w:pPr>
              </w:p>
            </w:tc>
            <w:tc>
              <w:tcPr>
                <w:tcW w:w="2258" w:type="dxa"/>
              </w:tcPr>
              <w:p w:rsidR="00103A20" w:rsidRPr="00103A20" w:rsidRDefault="00103A20" w:rsidP="00983716">
                <w:pPr>
                  <w:rPr>
                    <w:rFonts w:ascii="EB Garamond" w:hAnsi="EB Garamond" w:cs="EB Garamond"/>
                  </w:rPr>
                </w:pPr>
              </w:p>
            </w:tc>
          </w:tr>
          <w:tr w:rsidR="00007545" w:rsidTr="00983716">
            <w:tc>
              <w:tcPr>
                <w:tcW w:w="534" w:type="dxa"/>
              </w:tcPr>
              <w:p w:rsidR="00103A20" w:rsidRPr="00103A20" w:rsidRDefault="00BF4B8A" w:rsidP="00983716">
                <w:pPr>
                  <w:rPr>
                    <w:rFonts w:ascii="EB Garamond" w:hAnsi="EB Garamond" w:cs="EB Garamond"/>
                  </w:rPr>
                </w:pPr>
                <w:r w:rsidRPr="00103A20">
                  <w:rPr>
                    <w:rFonts w:ascii="EB Garamond" w:hAnsi="EB Garamond" w:cs="EB Garamond"/>
                  </w:rPr>
                  <w:t>7</w:t>
                </w:r>
              </w:p>
            </w:tc>
            <w:tc>
              <w:tcPr>
                <w:tcW w:w="4252" w:type="dxa"/>
              </w:tcPr>
              <w:p w:rsidR="00103A20" w:rsidRPr="00103A20" w:rsidRDefault="00BF4B8A" w:rsidP="00983716">
                <w:pPr>
                  <w:rPr>
                    <w:rFonts w:ascii="EB Garamond" w:hAnsi="EB Garamond" w:cs="EB Garamond"/>
                  </w:rPr>
                </w:pPr>
                <w:r w:rsidRPr="00103A20">
                  <w:rPr>
                    <w:rFonts w:ascii="EB Garamond" w:hAnsi="EB Garamond" w:cs="EB Garamond"/>
                  </w:rPr>
                  <w:t>Uppföljning av tillsynsplan för miljöavdelningen 2019</w:t>
                </w:r>
              </w:p>
              <w:p w:rsidR="00103A20" w:rsidRPr="00103A20" w:rsidRDefault="00103A20" w:rsidP="00983716">
                <w:pPr>
                  <w:rPr>
                    <w:rFonts w:ascii="EB Garamond" w:hAnsi="EB Garamond" w:cs="EB Garamond"/>
                  </w:rPr>
                </w:pP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SBN/2018:307</w:t>
                </w: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Therése Engdahl</w:t>
                </w:r>
              </w:p>
            </w:tc>
          </w:tr>
          <w:tr w:rsidR="00007545" w:rsidTr="00983716">
            <w:tc>
              <w:tcPr>
                <w:tcW w:w="534" w:type="dxa"/>
              </w:tcPr>
              <w:p w:rsidR="00103A20" w:rsidRPr="00103A20" w:rsidRDefault="00BF4B8A" w:rsidP="00983716">
                <w:pPr>
                  <w:rPr>
                    <w:rFonts w:ascii="EB Garamond" w:hAnsi="EB Garamond" w:cs="EB Garamond"/>
                  </w:rPr>
                </w:pPr>
                <w:r w:rsidRPr="00103A20">
                  <w:rPr>
                    <w:rFonts w:ascii="EB Garamond" w:hAnsi="EB Garamond" w:cs="EB Garamond"/>
                  </w:rPr>
                  <w:t>8</w:t>
                </w:r>
              </w:p>
            </w:tc>
            <w:tc>
              <w:tcPr>
                <w:tcW w:w="4252" w:type="dxa"/>
              </w:tcPr>
              <w:p w:rsidR="00103A20" w:rsidRPr="00103A20" w:rsidRDefault="00BF4B8A" w:rsidP="00983716">
                <w:pPr>
                  <w:rPr>
                    <w:rFonts w:ascii="EB Garamond" w:hAnsi="EB Garamond" w:cs="EB Garamond"/>
                  </w:rPr>
                </w:pPr>
                <w:r w:rsidRPr="00103A20">
                  <w:rPr>
                    <w:rFonts w:ascii="EB Garamond" w:hAnsi="EB Garamond" w:cs="EB Garamond"/>
                  </w:rPr>
                  <w:t>Fördjupad ekonomisk uppföljning per 30 april 2020</w:t>
                </w:r>
              </w:p>
              <w:p w:rsidR="00103A20" w:rsidRPr="00103A20" w:rsidRDefault="00103A20" w:rsidP="00983716">
                <w:pPr>
                  <w:rPr>
                    <w:rFonts w:ascii="EB Garamond" w:hAnsi="EB Garamond" w:cs="EB Garamond"/>
                  </w:rPr>
                </w:pP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SBN/2019:164</w:t>
                </w: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Peter Gustavsson, Annika Toll</w:t>
                </w:r>
              </w:p>
            </w:tc>
          </w:tr>
          <w:tr w:rsidR="00007545" w:rsidTr="00983716">
            <w:tc>
              <w:tcPr>
                <w:tcW w:w="534" w:type="dxa"/>
              </w:tcPr>
              <w:p w:rsidR="00103A20" w:rsidRPr="00103A20" w:rsidRDefault="00BF4B8A" w:rsidP="00983716">
                <w:pPr>
                  <w:rPr>
                    <w:rFonts w:ascii="EB Garamond" w:hAnsi="EB Garamond" w:cs="EB Garamond"/>
                  </w:rPr>
                </w:pPr>
                <w:r w:rsidRPr="00103A20">
                  <w:rPr>
                    <w:rFonts w:ascii="EB Garamond" w:hAnsi="EB Garamond" w:cs="EB Garamond"/>
                  </w:rPr>
                  <w:t>9</w:t>
                </w:r>
              </w:p>
            </w:tc>
            <w:tc>
              <w:tcPr>
                <w:tcW w:w="4252" w:type="dxa"/>
              </w:tcPr>
              <w:p w:rsidR="00103A20" w:rsidRPr="00103A20" w:rsidRDefault="00BF4B8A" w:rsidP="00983716">
                <w:pPr>
                  <w:rPr>
                    <w:rFonts w:ascii="EB Garamond" w:hAnsi="EB Garamond" w:cs="EB Garamond"/>
                  </w:rPr>
                </w:pPr>
                <w:r w:rsidRPr="00103A20">
                  <w:rPr>
                    <w:rFonts w:ascii="EB Garamond" w:hAnsi="EB Garamond" w:cs="EB Garamond"/>
                  </w:rPr>
                  <w:t>Statsfrun 1 – anmälan om ej bygglovpliktig åtgärd i efterhand med sanktionsavgift</w:t>
                </w:r>
              </w:p>
              <w:p w:rsidR="00103A20" w:rsidRPr="00103A20" w:rsidRDefault="00103A20" w:rsidP="00983716">
                <w:pPr>
                  <w:rPr>
                    <w:rFonts w:ascii="EB Garamond" w:hAnsi="EB Garamond" w:cs="EB Garamond"/>
                  </w:rPr>
                </w:pP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SBN/2020:43</w:t>
                </w: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Mathias Hult</w:t>
                </w:r>
              </w:p>
            </w:tc>
          </w:tr>
          <w:tr w:rsidR="00007545" w:rsidTr="00983716">
            <w:tc>
              <w:tcPr>
                <w:tcW w:w="534" w:type="dxa"/>
              </w:tcPr>
              <w:p w:rsidR="00103A20" w:rsidRPr="00103A20" w:rsidRDefault="00BF4B8A" w:rsidP="00983716">
                <w:pPr>
                  <w:rPr>
                    <w:rFonts w:ascii="EB Garamond" w:hAnsi="EB Garamond" w:cs="EB Garamond"/>
                  </w:rPr>
                </w:pPr>
                <w:r w:rsidRPr="00103A20">
                  <w:rPr>
                    <w:rFonts w:ascii="EB Garamond" w:hAnsi="EB Garamond" w:cs="EB Garamond"/>
                  </w:rPr>
                  <w:t>10</w:t>
                </w:r>
              </w:p>
            </w:tc>
            <w:tc>
              <w:tcPr>
                <w:tcW w:w="4252" w:type="dxa"/>
              </w:tcPr>
              <w:p w:rsidR="00103A20" w:rsidRPr="00103A20" w:rsidRDefault="00BF4B8A" w:rsidP="00983716">
                <w:pPr>
                  <w:rPr>
                    <w:rFonts w:ascii="EB Garamond" w:hAnsi="EB Garamond" w:cs="EB Garamond"/>
                  </w:rPr>
                </w:pPr>
                <w:r w:rsidRPr="00103A20">
                  <w:rPr>
                    <w:rFonts w:ascii="EB Garamond" w:hAnsi="EB Garamond" w:cs="EB Garamond"/>
                  </w:rPr>
                  <w:t>Rosen 10 – anmälan om olovlig åtgärd</w:t>
                </w:r>
              </w:p>
              <w:p w:rsidR="00103A20" w:rsidRPr="00103A20" w:rsidRDefault="00103A20" w:rsidP="00983716">
                <w:pPr>
                  <w:rPr>
                    <w:rFonts w:ascii="EB Garamond" w:hAnsi="EB Garamond" w:cs="EB Garamond"/>
                  </w:rPr>
                </w:pP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SBN/2020:45</w:t>
                </w: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Anna Säfström</w:t>
                </w:r>
              </w:p>
            </w:tc>
          </w:tr>
          <w:tr w:rsidR="00007545" w:rsidTr="00983716">
            <w:tc>
              <w:tcPr>
                <w:tcW w:w="534" w:type="dxa"/>
              </w:tcPr>
              <w:p w:rsidR="00103A20" w:rsidRPr="00103A20" w:rsidRDefault="00BF4B8A" w:rsidP="00983716">
                <w:pPr>
                  <w:rPr>
                    <w:rFonts w:ascii="EB Garamond" w:hAnsi="EB Garamond" w:cs="EB Garamond"/>
                  </w:rPr>
                </w:pPr>
                <w:r w:rsidRPr="00103A20">
                  <w:rPr>
                    <w:rFonts w:ascii="EB Garamond" w:hAnsi="EB Garamond" w:cs="EB Garamond"/>
                  </w:rPr>
                  <w:t>11</w:t>
                </w:r>
              </w:p>
            </w:tc>
            <w:tc>
              <w:tcPr>
                <w:tcW w:w="4252" w:type="dxa"/>
              </w:tcPr>
              <w:p w:rsidR="00103A20" w:rsidRPr="00103A20" w:rsidRDefault="00BF4B8A" w:rsidP="00983716">
                <w:pPr>
                  <w:rPr>
                    <w:rFonts w:ascii="EB Garamond" w:hAnsi="EB Garamond" w:cs="EB Garamond"/>
                  </w:rPr>
                </w:pPr>
                <w:r w:rsidRPr="00103A20">
                  <w:rPr>
                    <w:rFonts w:ascii="EB Garamond" w:hAnsi="EB Garamond" w:cs="EB Garamond"/>
                  </w:rPr>
                  <w:t>Nässja 2:2 - ansökan om strandskyddsdispens</w:t>
                </w:r>
              </w:p>
              <w:p w:rsidR="00103A20" w:rsidRPr="00103A20" w:rsidRDefault="00103A20" w:rsidP="00983716">
                <w:pPr>
                  <w:rPr>
                    <w:rFonts w:ascii="EB Garamond" w:hAnsi="EB Garamond" w:cs="EB Garamond"/>
                  </w:rPr>
                </w:pP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SBN/2020:94</w:t>
                </w: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Anna Säfström</w:t>
                </w:r>
              </w:p>
            </w:tc>
          </w:tr>
          <w:tr w:rsidR="00007545" w:rsidTr="00983716">
            <w:tc>
              <w:tcPr>
                <w:tcW w:w="534" w:type="dxa"/>
              </w:tcPr>
              <w:p w:rsidR="00103A20" w:rsidRPr="00103A20" w:rsidRDefault="00BF4B8A" w:rsidP="00983716">
                <w:pPr>
                  <w:rPr>
                    <w:rFonts w:ascii="EB Garamond" w:hAnsi="EB Garamond" w:cs="EB Garamond"/>
                  </w:rPr>
                </w:pPr>
                <w:r w:rsidRPr="00103A20">
                  <w:rPr>
                    <w:rFonts w:ascii="EB Garamond" w:hAnsi="EB Garamond" w:cs="EB Garamond"/>
                  </w:rPr>
                  <w:t>12</w:t>
                </w:r>
              </w:p>
            </w:tc>
            <w:tc>
              <w:tcPr>
                <w:tcW w:w="4252" w:type="dxa"/>
              </w:tcPr>
              <w:p w:rsidR="00103A20" w:rsidRPr="00103A20" w:rsidRDefault="00BF4B8A" w:rsidP="00983716">
                <w:pPr>
                  <w:rPr>
                    <w:rFonts w:ascii="EB Garamond" w:hAnsi="EB Garamond" w:cs="EB Garamond"/>
                  </w:rPr>
                </w:pPr>
                <w:r w:rsidRPr="00103A20">
                  <w:rPr>
                    <w:rFonts w:ascii="EB Garamond" w:hAnsi="EB Garamond" w:cs="EB Garamond"/>
                  </w:rPr>
                  <w:t>Begäran om avstängning av väg från Arnö till Tycklingebadet</w:t>
                </w:r>
              </w:p>
              <w:p w:rsidR="00103A20" w:rsidRPr="00103A20" w:rsidRDefault="00103A20" w:rsidP="00983716">
                <w:pPr>
                  <w:rPr>
                    <w:rFonts w:ascii="EB Garamond" w:hAnsi="EB Garamond" w:cs="EB Garamond"/>
                  </w:rPr>
                </w:pP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SBN/2019:26</w:t>
                </w: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Per Hallin</w:t>
                </w:r>
              </w:p>
            </w:tc>
          </w:tr>
          <w:tr w:rsidR="00007545" w:rsidTr="00983716">
            <w:tc>
              <w:tcPr>
                <w:tcW w:w="534" w:type="dxa"/>
              </w:tcPr>
              <w:p w:rsidR="00103A20" w:rsidRPr="00103A20" w:rsidRDefault="00BF4B8A" w:rsidP="00983716">
                <w:pPr>
                  <w:rPr>
                    <w:rFonts w:ascii="EB Garamond" w:hAnsi="EB Garamond" w:cs="EB Garamond"/>
                  </w:rPr>
                </w:pPr>
                <w:r w:rsidRPr="00103A20">
                  <w:rPr>
                    <w:rFonts w:ascii="EB Garamond" w:hAnsi="EB Garamond" w:cs="EB Garamond"/>
                  </w:rPr>
                  <w:t>13</w:t>
                </w:r>
              </w:p>
            </w:tc>
            <w:tc>
              <w:tcPr>
                <w:tcW w:w="4252" w:type="dxa"/>
              </w:tcPr>
              <w:p w:rsidR="00103A20" w:rsidRPr="00103A20" w:rsidRDefault="00BF4B8A" w:rsidP="00983716">
                <w:pPr>
                  <w:rPr>
                    <w:rFonts w:ascii="EB Garamond" w:hAnsi="EB Garamond" w:cs="EB Garamond"/>
                  </w:rPr>
                </w:pPr>
                <w:r w:rsidRPr="00103A20">
                  <w:rPr>
                    <w:rFonts w:ascii="EB Garamond" w:hAnsi="EB Garamond" w:cs="EB Garamond"/>
                  </w:rPr>
                  <w:t>Yttrande till länsstyrelsen gällande ansökan om Vadstena Triathlon 2020</w:t>
                </w:r>
              </w:p>
              <w:p w:rsidR="00103A20" w:rsidRPr="00103A20" w:rsidRDefault="00103A20" w:rsidP="00983716">
                <w:pPr>
                  <w:rPr>
                    <w:rFonts w:ascii="EB Garamond" w:hAnsi="EB Garamond" w:cs="EB Garamond"/>
                  </w:rPr>
                </w:pP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SBN/2020:100</w:t>
                </w: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Per Hallin</w:t>
                </w:r>
              </w:p>
            </w:tc>
          </w:tr>
          <w:tr w:rsidR="00007545" w:rsidTr="00983716">
            <w:tc>
              <w:tcPr>
                <w:tcW w:w="534" w:type="dxa"/>
              </w:tcPr>
              <w:p w:rsidR="00103A20" w:rsidRPr="00103A20" w:rsidRDefault="00BF4B8A" w:rsidP="00983716">
                <w:pPr>
                  <w:rPr>
                    <w:rFonts w:ascii="EB Garamond" w:hAnsi="EB Garamond" w:cs="EB Garamond"/>
                  </w:rPr>
                </w:pPr>
                <w:r w:rsidRPr="00103A20">
                  <w:rPr>
                    <w:rFonts w:ascii="EB Garamond" w:hAnsi="EB Garamond" w:cs="EB Garamond"/>
                  </w:rPr>
                  <w:t>14</w:t>
                </w:r>
              </w:p>
            </w:tc>
            <w:tc>
              <w:tcPr>
                <w:tcW w:w="4252" w:type="dxa"/>
              </w:tcPr>
              <w:p w:rsidR="00103A20" w:rsidRPr="00103A20" w:rsidRDefault="00BF4B8A" w:rsidP="00983716">
                <w:pPr>
                  <w:rPr>
                    <w:rFonts w:ascii="EB Garamond" w:hAnsi="EB Garamond" w:cs="EB Garamond"/>
                  </w:rPr>
                </w:pPr>
                <w:r w:rsidRPr="00103A20">
                  <w:rPr>
                    <w:rFonts w:ascii="EB Garamond" w:hAnsi="EB Garamond" w:cs="EB Garamond"/>
                  </w:rPr>
                  <w:t>Anmälan av delegationsbeslut</w:t>
                </w:r>
              </w:p>
              <w:p w:rsidR="00103A20" w:rsidRPr="00103A20" w:rsidRDefault="00103A20" w:rsidP="00983716">
                <w:pPr>
                  <w:rPr>
                    <w:rFonts w:ascii="EB Garamond" w:hAnsi="EB Garamond" w:cs="EB Garamond"/>
                  </w:rPr>
                </w:pP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SBN/2020:15</w:t>
                </w:r>
              </w:p>
            </w:tc>
            <w:tc>
              <w:tcPr>
                <w:tcW w:w="2258" w:type="dxa"/>
              </w:tcPr>
              <w:p w:rsidR="00103A20" w:rsidRPr="00103A20" w:rsidRDefault="00BF4B8A" w:rsidP="00983716">
                <w:pPr>
                  <w:rPr>
                    <w:rFonts w:ascii="EB Garamond" w:hAnsi="EB Garamond" w:cs="EB Garamond"/>
                  </w:rPr>
                </w:pPr>
                <w:r w:rsidRPr="00103A20">
                  <w:rPr>
                    <w:rFonts w:ascii="EB Garamond" w:hAnsi="EB Garamond" w:cs="EB Garamond"/>
                  </w:rPr>
                  <w:t>Frida Rosén</w:t>
                </w:r>
              </w:p>
            </w:tc>
          </w:tr>
        </w:tbl>
        <w:p w:rsidR="00103A20" w:rsidRDefault="00DE1086" w:rsidP="00103A20">
          <w:pPr>
            <w:autoSpaceDE w:val="0"/>
            <w:autoSpaceDN w:val="0"/>
            <w:adjustRightInd w:val="0"/>
            <w:spacing w:line="240" w:lineRule="auto"/>
            <w:rPr>
              <w:rFonts w:ascii="Arial" w:eastAsia="Times New Roman" w:hAnsi="Arial" w:cs="Arial"/>
              <w:color w:val="000000"/>
              <w:lang w:val="en-US"/>
            </w:rPr>
          </w:pPr>
          <w:r>
            <w:rPr>
              <w:rFonts w:ascii="Arial" w:eastAsia="Times New Roman" w:hAnsi="Arial" w:cs="Arial"/>
              <w:b/>
              <w:bCs/>
              <w:color w:val="000000"/>
              <w:sz w:val="24"/>
              <w:szCs w:val="24"/>
              <w:lang w:val="en-US"/>
            </w:rPr>
            <w:br/>
          </w:r>
          <w:proofErr w:type="spellStart"/>
          <w:r w:rsidR="00BF4B8A">
            <w:rPr>
              <w:rFonts w:ascii="Arial" w:eastAsia="Times New Roman" w:hAnsi="Arial" w:cs="Arial"/>
              <w:b/>
              <w:bCs/>
              <w:color w:val="000000"/>
              <w:sz w:val="24"/>
              <w:szCs w:val="24"/>
              <w:lang w:val="en-US"/>
            </w:rPr>
            <w:t>Sammanfattning</w:t>
          </w:r>
          <w:proofErr w:type="spellEnd"/>
          <w:r w:rsidR="00BF4B8A">
            <w:rPr>
              <w:rFonts w:ascii="Arial" w:eastAsia="Times New Roman" w:hAnsi="Arial" w:cs="Arial"/>
              <w:b/>
              <w:bCs/>
              <w:color w:val="000000"/>
              <w:sz w:val="24"/>
              <w:szCs w:val="24"/>
              <w:lang w:val="en-US"/>
            </w:rPr>
            <w:t xml:space="preserve"> </w:t>
          </w:r>
        </w:p>
        <w:p w:rsidR="00493415" w:rsidRDefault="00BF4B8A" w:rsidP="00103A20">
          <w:pPr>
            <w:autoSpaceDE w:val="0"/>
            <w:autoSpaceDN w:val="0"/>
            <w:adjustRightInd w:val="0"/>
            <w:spacing w:line="240" w:lineRule="auto"/>
            <w:rPr>
              <w:rFonts w:ascii="EB Garamond" w:eastAsia="Times New Roman" w:hAnsi="EB Garamond" w:cs="EB Garamond"/>
              <w:color w:val="000000"/>
              <w:szCs w:val="18"/>
              <w:lang w:val="en-US"/>
            </w:rPr>
          </w:pPr>
          <w:r w:rsidRPr="003808C5">
            <w:rPr>
              <w:rFonts w:ascii="EB Garamond" w:eastAsia="Times New Roman" w:hAnsi="EB Garamond" w:cs="EB Garamond"/>
              <w:color w:val="000000"/>
              <w:szCs w:val="18"/>
              <w:lang w:val="en-US"/>
            </w:rPr>
            <w:t xml:space="preserve">Till varje sammanträde </w:t>
          </w:r>
          <w:r>
            <w:rPr>
              <w:rFonts w:ascii="EB Garamond" w:eastAsia="Times New Roman" w:hAnsi="EB Garamond" w:cs="EB Garamond"/>
              <w:color w:val="000000"/>
              <w:szCs w:val="18"/>
              <w:lang w:val="en-US"/>
            </w:rPr>
            <w:t>sammanställs</w:t>
          </w:r>
          <w:r w:rsidRPr="003808C5">
            <w:rPr>
              <w:rFonts w:ascii="EB Garamond" w:eastAsia="Times New Roman" w:hAnsi="EB Garamond" w:cs="EB Garamond"/>
              <w:color w:val="000000"/>
              <w:szCs w:val="18"/>
              <w:lang w:val="en-US"/>
            </w:rPr>
            <w:t xml:space="preserve"> en föredragningslista. Där redovisas vilka ärenden ordföranden vill att nämnden ska behandla. Vid sammanträdet har nämndledamöterna möjlighet att föreslå ändringar i listan.</w:t>
          </w:r>
          <w:r>
            <w:rPr>
              <w:rFonts w:ascii="EB Garamond" w:eastAsia="Times New Roman" w:hAnsi="EB Garamond" w:cs="EB Garamond"/>
              <w:color w:val="000000"/>
              <w:szCs w:val="18"/>
              <w:lang w:val="en-US"/>
            </w:rPr>
            <w:t xml:space="preserve"> </w:t>
          </w:r>
        </w:p>
        <w:p w:rsidR="00103A20" w:rsidRDefault="00DE1086" w:rsidP="00103A20">
          <w:pPr>
            <w:autoSpaceDE w:val="0"/>
            <w:autoSpaceDN w:val="0"/>
            <w:adjustRightInd w:val="0"/>
            <w:spacing w:line="240" w:lineRule="auto"/>
            <w:rPr>
              <w:rFonts w:ascii="EB Garamond" w:eastAsia="Times New Roman" w:hAnsi="EB Garamond" w:cs="EB Garamond"/>
              <w:color w:val="000000"/>
              <w:szCs w:val="18"/>
              <w:lang w:val="en-US"/>
            </w:rPr>
          </w:pPr>
          <w:r>
            <w:rPr>
              <w:rFonts w:ascii="EB Garamond" w:eastAsia="Times New Roman" w:hAnsi="EB Garamond" w:cs="EB Garamond"/>
              <w:color w:val="000000"/>
              <w:szCs w:val="18"/>
              <w:lang w:val="en-US"/>
            </w:rPr>
            <w:br/>
          </w:r>
          <w:r w:rsidR="00BF4B8A">
            <w:rPr>
              <w:rFonts w:ascii="EB Garamond" w:eastAsia="Times New Roman" w:hAnsi="EB Garamond" w:cs="EB Garamond"/>
              <w:color w:val="000000"/>
              <w:szCs w:val="18"/>
              <w:lang w:val="en-US"/>
            </w:rPr>
            <w:t xml:space="preserve">Vid </w:t>
          </w:r>
          <w:proofErr w:type="spellStart"/>
          <w:r w:rsidR="00BF4B8A">
            <w:rPr>
              <w:rFonts w:ascii="EB Garamond" w:eastAsia="Times New Roman" w:hAnsi="EB Garamond" w:cs="EB Garamond"/>
              <w:color w:val="000000"/>
              <w:szCs w:val="18"/>
              <w:lang w:val="en-US"/>
            </w:rPr>
            <w:t>dagens</w:t>
          </w:r>
          <w:proofErr w:type="spellEnd"/>
          <w:r w:rsidR="00BF4B8A">
            <w:rPr>
              <w:rFonts w:ascii="EB Garamond" w:eastAsia="Times New Roman" w:hAnsi="EB Garamond" w:cs="EB Garamond"/>
              <w:color w:val="000000"/>
              <w:szCs w:val="18"/>
              <w:lang w:val="en-US"/>
            </w:rPr>
            <w:t xml:space="preserve"> </w:t>
          </w:r>
          <w:proofErr w:type="spellStart"/>
          <w:r w:rsidR="00BF4B8A">
            <w:rPr>
              <w:rFonts w:ascii="EB Garamond" w:eastAsia="Times New Roman" w:hAnsi="EB Garamond" w:cs="EB Garamond"/>
              <w:color w:val="000000"/>
              <w:szCs w:val="18"/>
              <w:lang w:val="en-US"/>
            </w:rPr>
            <w:t>sammanträde</w:t>
          </w:r>
          <w:proofErr w:type="spellEnd"/>
          <w:r w:rsidR="00BF4B8A">
            <w:rPr>
              <w:rFonts w:ascii="EB Garamond" w:eastAsia="Times New Roman" w:hAnsi="EB Garamond" w:cs="EB Garamond"/>
              <w:color w:val="000000"/>
              <w:szCs w:val="18"/>
              <w:lang w:val="en-US"/>
            </w:rPr>
            <w:t xml:space="preserve"> </w:t>
          </w:r>
          <w:proofErr w:type="spellStart"/>
          <w:r w:rsidR="00BF4B8A">
            <w:rPr>
              <w:rFonts w:ascii="EB Garamond" w:eastAsia="Times New Roman" w:hAnsi="EB Garamond" w:cs="EB Garamond"/>
              <w:color w:val="000000"/>
              <w:szCs w:val="18"/>
              <w:lang w:val="en-US"/>
            </w:rPr>
            <w:t>behandlas</w:t>
          </w:r>
          <w:proofErr w:type="spellEnd"/>
          <w:r w:rsidR="00BF4B8A">
            <w:rPr>
              <w:rFonts w:ascii="EB Garamond" w:eastAsia="Times New Roman" w:hAnsi="EB Garamond" w:cs="EB Garamond"/>
              <w:color w:val="000000"/>
              <w:szCs w:val="18"/>
              <w:lang w:val="en-US"/>
            </w:rPr>
            <w:t xml:space="preserve"> </w:t>
          </w:r>
          <w:proofErr w:type="spellStart"/>
          <w:r w:rsidR="00BF4B8A">
            <w:rPr>
              <w:rFonts w:ascii="EB Garamond" w:eastAsia="Times New Roman" w:hAnsi="EB Garamond" w:cs="EB Garamond"/>
              <w:color w:val="000000"/>
              <w:szCs w:val="18"/>
              <w:lang w:val="en-US"/>
            </w:rPr>
            <w:t>ärendena</w:t>
          </w:r>
          <w:proofErr w:type="spellEnd"/>
          <w:r w:rsidR="00BF4B8A">
            <w:rPr>
              <w:rFonts w:ascii="EB Garamond" w:eastAsia="Times New Roman" w:hAnsi="EB Garamond" w:cs="EB Garamond"/>
              <w:color w:val="000000"/>
              <w:szCs w:val="18"/>
              <w:lang w:val="en-US"/>
            </w:rPr>
            <w:t xml:space="preserve"> i följande ordning: 1-7, 10, 9, 8, 11-14. I protokollet skrivs ärendena i den ordning de st</w:t>
          </w:r>
          <w:r w:rsidR="00E161D0">
            <w:rPr>
              <w:rFonts w:ascii="EB Garamond" w:eastAsia="Times New Roman" w:hAnsi="EB Garamond" w:cs="EB Garamond"/>
              <w:color w:val="000000"/>
              <w:szCs w:val="18"/>
              <w:lang w:val="en-US"/>
            </w:rPr>
            <w:t>å</w:t>
          </w:r>
          <w:r w:rsidR="00BF4B8A">
            <w:rPr>
              <w:rFonts w:ascii="EB Garamond" w:eastAsia="Times New Roman" w:hAnsi="EB Garamond" w:cs="EB Garamond"/>
              <w:color w:val="000000"/>
              <w:szCs w:val="18"/>
              <w:lang w:val="en-US"/>
            </w:rPr>
            <w:t>r på föredragningslistan.</w:t>
          </w:r>
        </w:p>
        <w:p w:rsidR="00103A20" w:rsidRPr="003808C5" w:rsidRDefault="00103A20" w:rsidP="00103A20">
          <w:pPr>
            <w:autoSpaceDE w:val="0"/>
            <w:autoSpaceDN w:val="0"/>
            <w:adjustRightInd w:val="0"/>
            <w:spacing w:line="240" w:lineRule="auto"/>
            <w:rPr>
              <w:rFonts w:ascii="EB Garamond" w:eastAsia="Times New Roman" w:hAnsi="EB Garamond" w:cs="EB Garamond"/>
              <w:color w:val="000000"/>
              <w:szCs w:val="18"/>
              <w:lang w:val="en-US"/>
            </w:rPr>
          </w:pPr>
        </w:p>
        <w:p w:rsidR="005B071D" w:rsidRDefault="005B071D" w:rsidP="00D65659">
          <w:pPr>
            <w:pStyle w:val="Rubrik2"/>
          </w:pP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BF4B8A">
          <w:r>
            <w:br w:type="page"/>
          </w:r>
        </w:p>
        <w:p w:rsidR="00894F2F" w:rsidRDefault="00BF4B8A" w:rsidP="00894F2F">
          <w:r w:rsidRPr="00894F2F">
            <w:rPr>
              <w:rStyle w:val="Rubrik5Char"/>
            </w:rPr>
            <w:t>§</w:t>
          </w:r>
          <w:r w:rsidRPr="000D3C22">
            <w:rPr>
              <w:rFonts w:ascii="Arial" w:hAnsi="Arial" w:cs="Arial"/>
              <w:sz w:val="28"/>
              <w:szCs w:val="28"/>
            </w:rPr>
            <w:t xml:space="preserve"> </w:t>
          </w:r>
          <w:r w:rsidRPr="00894F2F">
            <w:rPr>
              <w:rStyle w:val="Rubrik5Char"/>
            </w:rPr>
            <w:t>24</w:t>
          </w:r>
        </w:p>
        <w:p w:rsidR="00894F2F" w:rsidRDefault="00BF4B8A" w:rsidP="00894F2F">
          <w:pPr>
            <w:pStyle w:val="Rubrik5"/>
            <w:rPr>
              <w:rStyle w:val="Rubrik5Char"/>
            </w:rPr>
          </w:pPr>
          <w:r w:rsidRPr="00894F2F">
            <w:rPr>
              <w:rStyle w:val="Rubrik5Char"/>
            </w:rPr>
            <w:t>Information om detaljplanen för skola på Vadstena 3:2</w:t>
          </w:r>
        </w:p>
        <w:p w:rsidR="005B071D" w:rsidRPr="00B05C10" w:rsidRDefault="00BF4B8A" w:rsidP="00D65659">
          <w:pPr>
            <w:pStyle w:val="Rubrik2"/>
            <w:rPr>
              <w:rFonts w:ascii="EB Garamond" w:hAnsi="EB Garamond" w:cs="EB Garamond"/>
              <w:b w:val="0"/>
              <w:bCs w:val="0"/>
              <w:iCs w:val="0"/>
              <w:sz w:val="22"/>
              <w:szCs w:val="22"/>
            </w:rPr>
          </w:pPr>
          <w:r w:rsidRPr="00B05C10">
            <w:rPr>
              <w:rFonts w:ascii="EB Garamond" w:hAnsi="EB Garamond" w:cs="EB Garamond"/>
              <w:b w:val="0"/>
              <w:bCs w:val="0"/>
              <w:iCs w:val="0"/>
              <w:sz w:val="22"/>
              <w:szCs w:val="22"/>
            </w:rPr>
            <w:t>Samhällsbyggnadschef Annika Toll informerar om detaljplanen för skola på del av Vadstena 3:2.</w:t>
          </w:r>
        </w:p>
        <w:p w:rsidR="00B05C10" w:rsidRPr="00B05C10" w:rsidRDefault="00BF4B8A" w:rsidP="00D65659">
          <w:pPr>
            <w:pStyle w:val="Rubrik2"/>
            <w:rPr>
              <w:rFonts w:ascii="EB Garamond" w:hAnsi="EB Garamond" w:cs="EB Garamond"/>
            </w:rPr>
          </w:pPr>
          <w:r w:rsidRPr="00B05C10">
            <w:rPr>
              <w:rFonts w:ascii="EB Garamond" w:hAnsi="EB Garamond" w:cs="EB Garamond"/>
              <w:b w:val="0"/>
              <w:bCs w:val="0"/>
              <w:iCs w:val="0"/>
              <w:sz w:val="22"/>
              <w:szCs w:val="22"/>
            </w:rPr>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BF4B8A">
          <w:r>
            <w:br w:type="page"/>
          </w:r>
        </w:p>
        <w:p w:rsidR="00894F2F" w:rsidRDefault="00BF4B8A" w:rsidP="00894F2F">
          <w:r w:rsidRPr="00894F2F">
            <w:rPr>
              <w:rStyle w:val="Rubrik5Char"/>
            </w:rPr>
            <w:t>§</w:t>
          </w:r>
          <w:r w:rsidRPr="000D3C22">
            <w:rPr>
              <w:rFonts w:ascii="Arial" w:hAnsi="Arial" w:cs="Arial"/>
              <w:sz w:val="28"/>
              <w:szCs w:val="28"/>
            </w:rPr>
            <w:t xml:space="preserve"> </w:t>
          </w:r>
          <w:r w:rsidRPr="00894F2F">
            <w:rPr>
              <w:rStyle w:val="Rubrik5Char"/>
            </w:rPr>
            <w:t>25</w:t>
          </w:r>
        </w:p>
        <w:p w:rsidR="00894F2F" w:rsidRDefault="00BF4B8A" w:rsidP="00894F2F">
          <w:pPr>
            <w:pStyle w:val="Rubrik5"/>
            <w:rPr>
              <w:rStyle w:val="Rubrik5Char"/>
            </w:rPr>
          </w:pPr>
          <w:r w:rsidRPr="00894F2F">
            <w:rPr>
              <w:rStyle w:val="Rubrik5Char"/>
            </w:rPr>
            <w:t>Information om bostadsförsörjning</w:t>
          </w:r>
        </w:p>
        <w:p w:rsidR="005B071D" w:rsidRPr="00040FBD" w:rsidRDefault="00BF4B8A" w:rsidP="00D65659">
          <w:pPr>
            <w:pStyle w:val="Rubrik2"/>
            <w:rPr>
              <w:rFonts w:ascii="EB Garamond" w:hAnsi="EB Garamond" w:cs="EB Garamond"/>
              <w:b w:val="0"/>
              <w:bCs w:val="0"/>
              <w:iCs w:val="0"/>
              <w:sz w:val="22"/>
              <w:szCs w:val="22"/>
            </w:rPr>
          </w:pPr>
          <w:r w:rsidRPr="009647D8">
            <w:rPr>
              <w:rFonts w:ascii="EB Garamond" w:hAnsi="EB Garamond" w:cs="EB Garamond"/>
              <w:b w:val="0"/>
              <w:bCs w:val="0"/>
              <w:iCs w:val="0"/>
              <w:sz w:val="22"/>
              <w:szCs w:val="22"/>
            </w:rPr>
            <w:t>Samhällsbyggnadschef Annika Toll informerar om</w:t>
          </w:r>
          <w:r w:rsidR="009647D8" w:rsidRPr="009647D8">
            <w:rPr>
              <w:rFonts w:ascii="EB Garamond" w:hAnsi="EB Garamond" w:cs="EB Garamond"/>
              <w:b w:val="0"/>
              <w:bCs w:val="0"/>
              <w:iCs w:val="0"/>
              <w:sz w:val="22"/>
              <w:szCs w:val="22"/>
            </w:rPr>
            <w:t xml:space="preserve"> bostads</w:t>
          </w:r>
          <w:r w:rsidRPr="009647D8">
            <w:rPr>
              <w:rFonts w:ascii="EB Garamond" w:hAnsi="EB Garamond" w:cs="EB Garamond"/>
              <w:b w:val="0"/>
              <w:bCs w:val="0"/>
              <w:iCs w:val="0"/>
              <w:sz w:val="22"/>
              <w:szCs w:val="22"/>
            </w:rPr>
            <w:t>byggnation och pågående detaljplaner.</w:t>
          </w:r>
        </w:p>
        <w:p w:rsidR="00040FBD" w:rsidRPr="00040FBD" w:rsidRDefault="00BF4B8A" w:rsidP="00D65659">
          <w:pPr>
            <w:pStyle w:val="Rubrik2"/>
            <w:rPr>
              <w:rFonts w:ascii="EB Garamond" w:hAnsi="EB Garamond" w:cs="EB Garamond"/>
            </w:rPr>
          </w:pPr>
          <w:r w:rsidRPr="00040FBD">
            <w:rPr>
              <w:rFonts w:ascii="EB Garamond" w:hAnsi="EB Garamond" w:cs="EB Garamond"/>
              <w:b w:val="0"/>
              <w:bCs w:val="0"/>
              <w:iCs w:val="0"/>
              <w:sz w:val="22"/>
              <w:szCs w:val="22"/>
            </w:rPr>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BF4B8A">
          <w:r>
            <w:br w:type="page"/>
          </w:r>
        </w:p>
        <w:p w:rsidR="00894F2F" w:rsidRDefault="00BF4B8A" w:rsidP="00894F2F">
          <w:r w:rsidRPr="00894F2F">
            <w:rPr>
              <w:rStyle w:val="Rubrik5Char"/>
            </w:rPr>
            <w:t>§</w:t>
          </w:r>
          <w:r w:rsidRPr="000D3C22">
            <w:rPr>
              <w:rFonts w:ascii="Arial" w:hAnsi="Arial" w:cs="Arial"/>
              <w:sz w:val="28"/>
              <w:szCs w:val="28"/>
            </w:rPr>
            <w:t xml:space="preserve"> </w:t>
          </w:r>
          <w:r w:rsidRPr="00894F2F">
            <w:rPr>
              <w:rStyle w:val="Rubrik5Char"/>
            </w:rPr>
            <w:t>26</w:t>
          </w:r>
        </w:p>
        <w:p w:rsidR="00894F2F" w:rsidRDefault="00BF4B8A" w:rsidP="00894F2F">
          <w:pPr>
            <w:pStyle w:val="Rubrik5"/>
            <w:rPr>
              <w:rStyle w:val="Rubrik5Char"/>
            </w:rPr>
          </w:pPr>
          <w:r w:rsidRPr="00894F2F">
            <w:rPr>
              <w:rStyle w:val="Rubrik5Char"/>
            </w:rPr>
            <w:t>Information om torghandel</w:t>
          </w:r>
        </w:p>
        <w:p w:rsidR="005B071D" w:rsidRPr="00325158" w:rsidRDefault="00BF4B8A" w:rsidP="00D65659">
          <w:pPr>
            <w:pStyle w:val="Rubrik2"/>
            <w:rPr>
              <w:rFonts w:ascii="EB Garamond" w:hAnsi="EB Garamond" w:cs="EB Garamond"/>
              <w:b w:val="0"/>
              <w:bCs w:val="0"/>
              <w:iCs w:val="0"/>
              <w:sz w:val="22"/>
              <w:szCs w:val="22"/>
            </w:rPr>
          </w:pPr>
          <w:r w:rsidRPr="00325158">
            <w:rPr>
              <w:rFonts w:ascii="EB Garamond" w:hAnsi="EB Garamond" w:cs="EB Garamond"/>
              <w:b w:val="0"/>
              <w:bCs w:val="0"/>
              <w:iCs w:val="0"/>
              <w:sz w:val="22"/>
              <w:szCs w:val="22"/>
            </w:rPr>
            <w:t>Mark- och exploateringschef Per Hallin informerar om torghandel</w:t>
          </w:r>
          <w:r>
            <w:rPr>
              <w:rFonts w:ascii="EB Garamond" w:hAnsi="EB Garamond" w:cs="EB Garamond"/>
              <w:b w:val="0"/>
              <w:bCs w:val="0"/>
              <w:iCs w:val="0"/>
              <w:sz w:val="22"/>
              <w:szCs w:val="22"/>
            </w:rPr>
            <w:t>n</w:t>
          </w:r>
          <w:r w:rsidRPr="00325158">
            <w:rPr>
              <w:rFonts w:ascii="EB Garamond" w:hAnsi="EB Garamond" w:cs="EB Garamond"/>
              <w:b w:val="0"/>
              <w:bCs w:val="0"/>
              <w:iCs w:val="0"/>
              <w:sz w:val="22"/>
              <w:szCs w:val="22"/>
            </w:rPr>
            <w:t xml:space="preserve"> på Stora torget säsongen 2020.</w:t>
          </w:r>
        </w:p>
        <w:p w:rsidR="00325158" w:rsidRPr="00325158" w:rsidRDefault="00BF4B8A" w:rsidP="00D65659">
          <w:pPr>
            <w:pStyle w:val="Rubrik2"/>
            <w:rPr>
              <w:rFonts w:ascii="EB Garamond" w:hAnsi="EB Garamond" w:cs="EB Garamond"/>
            </w:rPr>
          </w:pPr>
          <w:r w:rsidRPr="00325158">
            <w:rPr>
              <w:rFonts w:ascii="EB Garamond" w:hAnsi="EB Garamond" w:cs="EB Garamond"/>
              <w:b w:val="0"/>
              <w:bCs w:val="0"/>
              <w:iCs w:val="0"/>
              <w:sz w:val="22"/>
              <w:szCs w:val="22"/>
            </w:rPr>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BF4B8A">
          <w:r>
            <w:br w:type="page"/>
          </w:r>
        </w:p>
        <w:p w:rsidR="00894F2F" w:rsidRDefault="00BF4B8A" w:rsidP="00894F2F">
          <w:r w:rsidRPr="00894F2F">
            <w:rPr>
              <w:rStyle w:val="Rubrik5Char"/>
            </w:rPr>
            <w:t>§</w:t>
          </w:r>
          <w:r w:rsidRPr="000D3C22">
            <w:rPr>
              <w:rFonts w:ascii="Arial" w:hAnsi="Arial" w:cs="Arial"/>
              <w:sz w:val="28"/>
              <w:szCs w:val="28"/>
            </w:rPr>
            <w:t xml:space="preserve"> </w:t>
          </w:r>
          <w:r w:rsidRPr="00894F2F">
            <w:rPr>
              <w:rStyle w:val="Rubrik5Char"/>
            </w:rPr>
            <w:t>27</w:t>
          </w:r>
        </w:p>
        <w:p w:rsidR="00894F2F" w:rsidRDefault="00BF4B8A" w:rsidP="00894F2F">
          <w:pPr>
            <w:pStyle w:val="Rubrik5"/>
            <w:rPr>
              <w:rStyle w:val="Rubrik5Char"/>
            </w:rPr>
          </w:pPr>
          <w:r w:rsidRPr="00894F2F">
            <w:rPr>
              <w:rStyle w:val="Rubrik5Char"/>
            </w:rPr>
            <w:t>Information om trafikföring sjögränderna</w:t>
          </w:r>
        </w:p>
        <w:p w:rsidR="005B071D" w:rsidRPr="00AB3AE1" w:rsidRDefault="00BF4B8A" w:rsidP="00D65659">
          <w:pPr>
            <w:pStyle w:val="Rubrik2"/>
            <w:rPr>
              <w:rFonts w:ascii="EB Garamond" w:hAnsi="EB Garamond" w:cs="EB Garamond"/>
              <w:b w:val="0"/>
              <w:bCs w:val="0"/>
              <w:iCs w:val="0"/>
              <w:sz w:val="22"/>
              <w:szCs w:val="22"/>
            </w:rPr>
          </w:pPr>
          <w:r w:rsidRPr="00AB3AE1">
            <w:rPr>
              <w:rFonts w:ascii="EB Garamond" w:hAnsi="EB Garamond" w:cs="EB Garamond"/>
              <w:b w:val="0"/>
              <w:bCs w:val="0"/>
              <w:iCs w:val="0"/>
              <w:sz w:val="22"/>
              <w:szCs w:val="22"/>
            </w:rPr>
            <w:t>Mark- och exploateringschef Per Hallin informerar om tillfälliga traf</w:t>
          </w:r>
          <w:r w:rsidR="00621C86">
            <w:rPr>
              <w:rFonts w:ascii="EB Garamond" w:hAnsi="EB Garamond" w:cs="EB Garamond"/>
              <w:b w:val="0"/>
              <w:bCs w:val="0"/>
              <w:iCs w:val="0"/>
              <w:sz w:val="22"/>
              <w:szCs w:val="22"/>
            </w:rPr>
            <w:t xml:space="preserve">ikföreskrifter </w:t>
          </w:r>
          <w:r w:rsidR="00C121FB">
            <w:rPr>
              <w:rFonts w:ascii="EB Garamond" w:hAnsi="EB Garamond" w:cs="EB Garamond"/>
              <w:b w:val="0"/>
              <w:bCs w:val="0"/>
              <w:iCs w:val="0"/>
              <w:sz w:val="22"/>
              <w:szCs w:val="22"/>
            </w:rPr>
            <w:t xml:space="preserve">i innerstaden </w:t>
          </w:r>
          <w:r w:rsidR="00621C86">
            <w:rPr>
              <w:rFonts w:ascii="EB Garamond" w:hAnsi="EB Garamond" w:cs="EB Garamond"/>
              <w:b w:val="0"/>
              <w:bCs w:val="0"/>
              <w:iCs w:val="0"/>
              <w:sz w:val="22"/>
              <w:szCs w:val="22"/>
            </w:rPr>
            <w:t xml:space="preserve">som gäller </w:t>
          </w:r>
          <w:r w:rsidR="00621C86" w:rsidRPr="00C121FB">
            <w:rPr>
              <w:rFonts w:ascii="EB Garamond" w:hAnsi="EB Garamond" w:cs="EB Garamond"/>
              <w:b w:val="0"/>
              <w:bCs w:val="0"/>
              <w:iCs w:val="0"/>
              <w:sz w:val="22"/>
              <w:szCs w:val="22"/>
            </w:rPr>
            <w:t>2020</w:t>
          </w:r>
          <w:r w:rsidRPr="00C121FB">
            <w:rPr>
              <w:rFonts w:ascii="EB Garamond" w:hAnsi="EB Garamond" w:cs="EB Garamond"/>
              <w:b w:val="0"/>
              <w:bCs w:val="0"/>
              <w:iCs w:val="0"/>
              <w:sz w:val="22"/>
              <w:szCs w:val="22"/>
            </w:rPr>
            <w:t>.</w:t>
          </w:r>
        </w:p>
        <w:p w:rsidR="00AB3AE1" w:rsidRDefault="00BF4B8A" w:rsidP="00D65659">
          <w:pPr>
            <w:pStyle w:val="Rubrik2"/>
          </w:pPr>
          <w:r w:rsidRPr="00AB3AE1">
            <w:rPr>
              <w:rFonts w:ascii="EB Garamond" w:hAnsi="EB Garamond" w:cs="EB Garamond"/>
              <w:b w:val="0"/>
              <w:bCs w:val="0"/>
              <w:iCs w:val="0"/>
              <w:sz w:val="22"/>
              <w:szCs w:val="22"/>
            </w:rPr>
            <w:t>Samhällsbyggnadsnämnden noterar informationen.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BF4B8A">
          <w:r>
            <w:br w:type="page"/>
          </w:r>
        </w:p>
        <w:p w:rsidR="00894F2F" w:rsidRDefault="00BF4B8A" w:rsidP="00894F2F">
          <w:r w:rsidRPr="00894F2F">
            <w:rPr>
              <w:rStyle w:val="Rubrik5Char"/>
            </w:rPr>
            <w:t>§</w:t>
          </w:r>
          <w:r w:rsidRPr="000D3C22">
            <w:rPr>
              <w:rFonts w:ascii="Arial" w:hAnsi="Arial" w:cs="Arial"/>
              <w:sz w:val="28"/>
              <w:szCs w:val="28"/>
            </w:rPr>
            <w:t xml:space="preserve"> </w:t>
          </w:r>
          <w:r w:rsidRPr="00894F2F">
            <w:rPr>
              <w:rStyle w:val="Rubrik5Char"/>
            </w:rPr>
            <w:t>28</w:t>
          </w:r>
        </w:p>
        <w:p w:rsidR="00894F2F" w:rsidRDefault="00BF4B8A" w:rsidP="00894F2F">
          <w:pPr>
            <w:pStyle w:val="Rubrik5"/>
            <w:rPr>
              <w:rStyle w:val="Rubrik5Char"/>
            </w:rPr>
          </w:pPr>
          <w:r w:rsidRPr="00894F2F">
            <w:rPr>
              <w:rStyle w:val="Rubrik5Char"/>
            </w:rPr>
            <w:t>Meddelanden och handlingar för kännedom</w:t>
          </w:r>
        </w:p>
        <w:p w:rsidR="00061EF5" w:rsidRPr="001D307D" w:rsidRDefault="00BF4B8A" w:rsidP="00061EF5">
          <w:pPr>
            <w:rPr>
              <w:rFonts w:ascii="EB Garamond" w:hAnsi="EB Garamond" w:cs="EB Garamond"/>
              <w:lang w:eastAsia="sv-SE"/>
            </w:rPr>
          </w:pPr>
          <w:r w:rsidRPr="001D307D">
            <w:rPr>
              <w:rFonts w:ascii="EB Garamond" w:hAnsi="EB Garamond" w:cs="EB Garamond"/>
              <w:lang w:eastAsia="sv-SE"/>
            </w:rPr>
            <w:t xml:space="preserve">Vår beteckning: </w:t>
          </w:r>
          <w:r w:rsidR="00524835" w:rsidRPr="001D307D">
            <w:rPr>
              <w:rFonts w:ascii="EB Garamond" w:hAnsi="EB Garamond" w:cs="EB Garamond"/>
            </w:rPr>
            <w:t>SBN/2020:16</w:t>
          </w:r>
          <w:r w:rsidR="00524835" w:rsidRPr="001D307D">
            <w:rPr>
              <w:rFonts w:ascii="EB Garamond" w:hAnsi="EB Garamond" w:cs="EB Garamond"/>
              <w:lang w:eastAsia="sv-SE"/>
            </w:rPr>
            <w:t xml:space="preserve"> - </w:t>
          </w:r>
          <w:r w:rsidR="00524835" w:rsidRPr="001D307D">
            <w:rPr>
              <w:rFonts w:ascii="EB Garamond" w:hAnsi="EB Garamond" w:cs="EB Garamond"/>
            </w:rPr>
            <w:t>006</w:t>
          </w:r>
        </w:p>
        <w:p w:rsidR="0076669B" w:rsidRPr="00061EF5" w:rsidRDefault="0076669B" w:rsidP="00061EF5">
          <w:pPr>
            <w:rPr>
              <w:lang w:eastAsia="sv-SE"/>
            </w:rPr>
          </w:pPr>
        </w:p>
        <w:p w:rsidR="008D752E" w:rsidRDefault="00BF4B8A" w:rsidP="008D752E">
          <w:pPr>
            <w:autoSpaceDE w:val="0"/>
            <w:autoSpaceDN w:val="0"/>
            <w:adjustRightInd w:val="0"/>
            <w:spacing w:line="240" w:lineRule="auto"/>
            <w:rPr>
              <w:rFonts w:ascii="Arial" w:eastAsia="Times New Roman" w:hAnsi="Arial" w:cs="Arial"/>
              <w:color w:val="000000"/>
              <w:lang w:val="en-US"/>
            </w:rPr>
          </w:pPr>
          <w:r>
            <w:rPr>
              <w:rFonts w:ascii="Arial" w:eastAsia="Times New Roman" w:hAnsi="Arial" w:cs="Arial"/>
              <w:b/>
              <w:bCs/>
              <w:color w:val="000000"/>
              <w:sz w:val="24"/>
              <w:szCs w:val="24"/>
              <w:lang w:val="en-US"/>
            </w:rPr>
            <w:t xml:space="preserve">Sammanfattning </w:t>
          </w:r>
        </w:p>
        <w:p w:rsidR="008D752E" w:rsidRDefault="00BF4B8A" w:rsidP="008D752E">
          <w:pPr>
            <w:autoSpaceDE w:val="0"/>
            <w:autoSpaceDN w:val="0"/>
            <w:adjustRightInd w:val="0"/>
            <w:spacing w:line="240" w:lineRule="auto"/>
            <w:rPr>
              <w:rFonts w:ascii="EB Garamond" w:eastAsia="Times New Roman" w:hAnsi="EB Garamond" w:cs="EB Garamond"/>
              <w:color w:val="000000"/>
              <w:szCs w:val="18"/>
              <w:lang w:val="en-US"/>
            </w:rPr>
          </w:pPr>
          <w:r w:rsidRPr="008D752E">
            <w:rPr>
              <w:rFonts w:ascii="EB Garamond" w:eastAsia="Times New Roman" w:hAnsi="EB Garamond" w:cs="EB Garamond"/>
              <w:color w:val="000000"/>
              <w:szCs w:val="18"/>
              <w:lang w:val="en-US"/>
            </w:rPr>
            <w:t xml:space="preserve">Meddelanden och handlingar för kännedom för perioden </w:t>
          </w:r>
          <w:r>
            <w:rPr>
              <w:rFonts w:ascii="EB Garamond" w:eastAsia="Times New Roman" w:hAnsi="EB Garamond" w:cs="EB Garamond"/>
              <w:color w:val="000000"/>
              <w:szCs w:val="18"/>
              <w:lang w:val="en-US"/>
            </w:rPr>
            <w:t xml:space="preserve">200310 - </w:t>
          </w:r>
          <w:r w:rsidRPr="008D752E">
            <w:rPr>
              <w:rFonts w:ascii="EB Garamond" w:eastAsia="Times New Roman" w:hAnsi="EB Garamond" w:cs="EB Garamond"/>
              <w:color w:val="000000"/>
              <w:szCs w:val="18"/>
              <w:lang w:val="en-US"/>
            </w:rPr>
            <w:t>200</w:t>
          </w:r>
          <w:r>
            <w:rPr>
              <w:rFonts w:ascii="EB Garamond" w:eastAsia="Times New Roman" w:hAnsi="EB Garamond" w:cs="EB Garamond"/>
              <w:color w:val="000000"/>
              <w:szCs w:val="18"/>
              <w:lang w:val="en-US"/>
            </w:rPr>
            <w:t>511</w:t>
          </w:r>
          <w:r w:rsidRPr="008D752E">
            <w:rPr>
              <w:rFonts w:ascii="EB Garamond" w:eastAsia="Times New Roman" w:hAnsi="EB Garamond" w:cs="EB Garamond"/>
              <w:color w:val="000000"/>
              <w:szCs w:val="18"/>
              <w:lang w:val="en-US"/>
            </w:rPr>
            <w:t xml:space="preserve"> delges på dagens sammanträde.</w:t>
          </w:r>
        </w:p>
        <w:p w:rsidR="008D752E" w:rsidRPr="008D752E" w:rsidRDefault="008D752E" w:rsidP="008D752E">
          <w:pPr>
            <w:autoSpaceDE w:val="0"/>
            <w:autoSpaceDN w:val="0"/>
            <w:adjustRightInd w:val="0"/>
            <w:spacing w:line="240" w:lineRule="auto"/>
            <w:rPr>
              <w:rFonts w:ascii="EB Garamond" w:eastAsia="Times New Roman" w:hAnsi="EB Garamond" w:cs="EB Garamond"/>
              <w:color w:val="000000"/>
              <w:szCs w:val="18"/>
              <w:lang w:val="en-US"/>
            </w:rPr>
          </w:pPr>
        </w:p>
        <w:p w:rsidR="008D752E" w:rsidRPr="008D752E" w:rsidRDefault="00BF4B8A" w:rsidP="008D752E">
          <w:pPr>
            <w:autoSpaceDE w:val="0"/>
            <w:autoSpaceDN w:val="0"/>
            <w:adjustRightInd w:val="0"/>
            <w:spacing w:line="240" w:lineRule="auto"/>
            <w:rPr>
              <w:rFonts w:ascii="EB Garamond" w:eastAsia="Times New Roman" w:hAnsi="EB Garamond" w:cs="EB Garamond"/>
              <w:color w:val="000000"/>
              <w:szCs w:val="18"/>
              <w:lang w:val="en-US"/>
            </w:rPr>
          </w:pPr>
          <w:r w:rsidRPr="008D752E">
            <w:rPr>
              <w:rFonts w:ascii="EB Garamond" w:eastAsia="Times New Roman" w:hAnsi="EB Garamond" w:cs="EB Garamond"/>
              <w:color w:val="000000"/>
              <w:szCs w:val="18"/>
              <w:lang w:val="en-US"/>
            </w:rPr>
            <w:t>Samhällsbyggnadsnämnden noterar informationen.</w:t>
          </w:r>
        </w:p>
        <w:p w:rsidR="005B071D" w:rsidRDefault="005B071D" w:rsidP="00D65659">
          <w:pPr>
            <w:pStyle w:val="Rubrik2"/>
          </w:pPr>
        </w:p>
        <w:p w:rsidR="008D752E" w:rsidRDefault="00BF4B8A" w:rsidP="008D752E">
          <w:pPr>
            <w:pStyle w:val="Rubrik2"/>
            <w:rPr>
              <w:rFonts w:ascii="EB Garamond" w:hAnsi="EB Garamond" w:cs="EB Garamond"/>
              <w:b w:val="0"/>
              <w:sz w:val="22"/>
            </w:rPr>
          </w:pPr>
          <w:r>
            <w:t>Länsstyrelsens</w:t>
          </w:r>
          <w:r w:rsidRPr="00335008">
            <w:t xml:space="preserve"> beslut </w:t>
          </w:r>
          <w:r>
            <w:t>200308</w:t>
          </w:r>
          <w:r>
            <w:br/>
          </w:r>
          <w:r>
            <w:rPr>
              <w:rFonts w:ascii="EB Garamond" w:hAnsi="EB Garamond" w:cs="EB Garamond"/>
              <w:b w:val="0"/>
              <w:sz w:val="22"/>
            </w:rPr>
            <w:t xml:space="preserve">Tillstånd till ingrepp i fornlämning </w:t>
          </w:r>
          <w:r w:rsidRPr="00EB0890">
            <w:rPr>
              <w:rFonts w:ascii="EB Garamond" w:hAnsi="EB Garamond" w:cs="EB Garamond"/>
              <w:b w:val="0"/>
              <w:sz w:val="22"/>
            </w:rPr>
            <w:t>i form av schaktövervakning på Rådh</w:t>
          </w:r>
          <w:r>
            <w:rPr>
              <w:rFonts w:ascii="EB Garamond" w:hAnsi="EB Garamond" w:cs="EB Garamond"/>
              <w:b w:val="0"/>
              <w:sz w:val="22"/>
            </w:rPr>
            <w:t>ustorget, Slottsgatan, Storgat</w:t>
          </w:r>
          <w:r w:rsidRPr="00EB0890">
            <w:rPr>
              <w:rFonts w:ascii="EB Garamond" w:hAnsi="EB Garamond" w:cs="EB Garamond"/>
              <w:b w:val="0"/>
              <w:sz w:val="22"/>
            </w:rPr>
            <w:t>an, Krabbegatan</w:t>
          </w:r>
          <w:r>
            <w:rPr>
              <w:rFonts w:ascii="EB Garamond" w:hAnsi="EB Garamond" w:cs="EB Garamond"/>
              <w:b w:val="0"/>
              <w:sz w:val="22"/>
            </w:rPr>
            <w:t xml:space="preserve">. </w:t>
          </w:r>
        </w:p>
        <w:p w:rsidR="008D752E" w:rsidRDefault="00BF4B8A" w:rsidP="008D752E">
          <w:pPr>
            <w:pStyle w:val="Rubrik2"/>
          </w:pPr>
          <w:r>
            <w:t>Kommunfullmäktiges beslut 200422</w:t>
          </w:r>
        </w:p>
        <w:p w:rsidR="008D752E" w:rsidRPr="001D307D" w:rsidRDefault="00BF4B8A" w:rsidP="008D752E">
          <w:pPr>
            <w:rPr>
              <w:rFonts w:ascii="EB Garamond" w:hAnsi="EB Garamond" w:cs="EB Garamond"/>
            </w:rPr>
          </w:pPr>
          <w:r w:rsidRPr="001D307D">
            <w:rPr>
              <w:rFonts w:ascii="EB Garamond" w:hAnsi="EB Garamond" w:cs="EB Garamond"/>
            </w:rPr>
            <w:t>Årsbokslut för kommunen.</w:t>
          </w: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BF4B8A">
          <w:r>
            <w:br w:type="page"/>
          </w:r>
        </w:p>
        <w:p w:rsidR="00894F2F" w:rsidRDefault="00BF4B8A" w:rsidP="00894F2F">
          <w:r w:rsidRPr="00894F2F">
            <w:rPr>
              <w:rStyle w:val="Rubrik5Char"/>
            </w:rPr>
            <w:t>§</w:t>
          </w:r>
          <w:r w:rsidRPr="000D3C22">
            <w:rPr>
              <w:rFonts w:ascii="Arial" w:hAnsi="Arial" w:cs="Arial"/>
              <w:sz w:val="28"/>
              <w:szCs w:val="28"/>
            </w:rPr>
            <w:t xml:space="preserve"> </w:t>
          </w:r>
          <w:r w:rsidRPr="00894F2F">
            <w:rPr>
              <w:rStyle w:val="Rubrik5Char"/>
            </w:rPr>
            <w:t>29</w:t>
          </w:r>
        </w:p>
        <w:p w:rsidR="00894F2F" w:rsidRDefault="00BF4B8A" w:rsidP="00894F2F">
          <w:pPr>
            <w:pStyle w:val="Rubrik5"/>
            <w:rPr>
              <w:rStyle w:val="Rubrik5Char"/>
            </w:rPr>
          </w:pPr>
          <w:r w:rsidRPr="00894F2F">
            <w:rPr>
              <w:rStyle w:val="Rubrik5Char"/>
            </w:rPr>
            <w:t>Uppföljning av tillsynsplan för miljöavdelningen 2019</w:t>
          </w:r>
        </w:p>
        <w:p w:rsidR="00061EF5" w:rsidRPr="001D307D" w:rsidRDefault="00BF4B8A" w:rsidP="00061EF5">
          <w:pPr>
            <w:rPr>
              <w:rFonts w:ascii="EB Garamond" w:hAnsi="EB Garamond" w:cs="EB Garamond"/>
              <w:lang w:eastAsia="sv-SE"/>
            </w:rPr>
          </w:pPr>
          <w:r w:rsidRPr="001D307D">
            <w:rPr>
              <w:rFonts w:ascii="EB Garamond" w:hAnsi="EB Garamond" w:cs="EB Garamond"/>
              <w:lang w:eastAsia="sv-SE"/>
            </w:rPr>
            <w:t xml:space="preserve">Vår beteckning: </w:t>
          </w:r>
          <w:r w:rsidR="00524835" w:rsidRPr="001D307D">
            <w:rPr>
              <w:rFonts w:ascii="EB Garamond" w:hAnsi="EB Garamond" w:cs="EB Garamond"/>
            </w:rPr>
            <w:t>SBN/2018:307</w:t>
          </w:r>
          <w:r w:rsidR="00524835" w:rsidRPr="001D307D">
            <w:rPr>
              <w:rFonts w:ascii="EB Garamond" w:hAnsi="EB Garamond" w:cs="EB Garamond"/>
              <w:lang w:eastAsia="sv-SE"/>
            </w:rPr>
            <w:t xml:space="preserve"> - </w:t>
          </w:r>
          <w:r w:rsidR="00524835" w:rsidRPr="001D307D">
            <w:rPr>
              <w:rFonts w:ascii="EB Garamond" w:hAnsi="EB Garamond" w:cs="EB Garamond"/>
            </w:rPr>
            <w:t>012</w:t>
          </w:r>
        </w:p>
        <w:p w:rsidR="0076669B" w:rsidRPr="00061EF5" w:rsidRDefault="0076669B" w:rsidP="00061EF5">
          <w:pPr>
            <w:rPr>
              <w:lang w:eastAsia="sv-SE"/>
            </w:rPr>
          </w:pPr>
        </w:p>
        <w:p w:rsidR="007E1971" w:rsidRDefault="00BF4B8A" w:rsidP="007E1971">
          <w:pPr>
            <w:pStyle w:val="Vadstena-rubrik2"/>
            <w:rPr>
              <w:rFonts w:hint="default"/>
            </w:rPr>
          </w:pPr>
          <w:r>
            <w:rPr>
              <w:rFonts w:hint="default"/>
            </w:rPr>
            <w:t>Samhällsbyggnadsnämndens</w:t>
          </w:r>
          <w:r w:rsidR="007879B6">
            <w:t xml:space="preserve"> beslut </w:t>
          </w:r>
        </w:p>
        <w:p w:rsidR="00B03CA7" w:rsidRDefault="00B03CA7" w:rsidP="007E1971">
          <w:pPr>
            <w:pStyle w:val="Vadstena-rubrik2"/>
            <w:rPr>
              <w:rFonts w:hint="default"/>
            </w:rPr>
          </w:pPr>
        </w:p>
        <w:p w:rsidR="00B03CA7" w:rsidRPr="0027221E" w:rsidRDefault="00BF4B8A" w:rsidP="001D307D">
          <w:pPr>
            <w:pStyle w:val="Vadstenabrdtext"/>
            <w:numPr>
              <w:ilvl w:val="0"/>
              <w:numId w:val="2"/>
            </w:numPr>
          </w:pPr>
          <w:r w:rsidRPr="0027221E">
            <w:t>Uppföljning av 201</w:t>
          </w:r>
          <w:r w:rsidR="00427647" w:rsidRPr="0027221E">
            <w:t>9</w:t>
          </w:r>
          <w:r w:rsidRPr="0027221E">
            <w:t xml:space="preserve"> års tillsynsplan för miljöavdelningens verksamhet godkänns</w:t>
          </w:r>
          <w:r w:rsidR="00D12E9A" w:rsidRPr="0027221E">
            <w:t>.</w:t>
          </w:r>
        </w:p>
        <w:p w:rsidR="00542003" w:rsidRPr="0027221E" w:rsidRDefault="00542003" w:rsidP="001D307D">
          <w:pPr>
            <w:pStyle w:val="Vadstenabrdtext"/>
          </w:pPr>
        </w:p>
        <w:p w:rsidR="007E1971" w:rsidRDefault="00BF4B8A" w:rsidP="007E1971">
          <w:pPr>
            <w:pStyle w:val="Vadstena-rubrik2"/>
            <w:rPr>
              <w:rFonts w:hint="default"/>
            </w:rPr>
          </w:pPr>
          <w:r>
            <w:t>Sammanfattning</w:t>
          </w:r>
        </w:p>
        <w:p w:rsidR="00D12E9A" w:rsidRPr="0027221E" w:rsidRDefault="00BF4B8A" w:rsidP="001D307D">
          <w:pPr>
            <w:pStyle w:val="Vadstenabrdtext"/>
          </w:pPr>
          <w:r w:rsidRPr="0027221E">
            <w:t>Samhällsbyggnadsnämnden beslutade den</w:t>
          </w:r>
          <w:r w:rsidR="0046456E" w:rsidRPr="0027221E">
            <w:t xml:space="preserve"> </w:t>
          </w:r>
          <w:r w:rsidR="001B5E5D" w:rsidRPr="0027221E">
            <w:t xml:space="preserve">29 januari 2019 </w:t>
          </w:r>
          <w:r w:rsidR="0046456E" w:rsidRPr="0027221E">
            <w:t xml:space="preserve">om </w:t>
          </w:r>
          <w:r w:rsidR="007C5E16" w:rsidRPr="0027221E">
            <w:t xml:space="preserve">en </w:t>
          </w:r>
          <w:r w:rsidR="0046456E" w:rsidRPr="0027221E">
            <w:t xml:space="preserve">tillsynsplan för </w:t>
          </w:r>
          <w:r w:rsidR="007C5E16" w:rsidRPr="0027221E">
            <w:t>miljöavdelningen</w:t>
          </w:r>
          <w:r w:rsidR="008A793F" w:rsidRPr="0027221E">
            <w:t>s verksamhet</w:t>
          </w:r>
          <w:r w:rsidR="00427647" w:rsidRPr="0027221E">
            <w:t xml:space="preserve"> 2019. </w:t>
          </w:r>
          <w:r w:rsidRPr="0027221E">
            <w:t>Uppföljning och utvärdering av verksamheten ska ske årligen enligt bland annat bestämmelser i miljötillsynsförordningen. Denna uppföljning avser verksamheten under helåret 201</w:t>
          </w:r>
          <w:r w:rsidR="00427647" w:rsidRPr="0027221E">
            <w:t>9</w:t>
          </w:r>
          <w:r w:rsidRPr="0027221E">
            <w:t>.</w:t>
          </w:r>
        </w:p>
        <w:p w:rsidR="00D12E9A" w:rsidRPr="0027221E" w:rsidRDefault="00D12E9A" w:rsidP="001D307D">
          <w:pPr>
            <w:pStyle w:val="Vadstenabrdtext"/>
          </w:pPr>
        </w:p>
        <w:p w:rsidR="007E1971" w:rsidRDefault="00BF4B8A" w:rsidP="007E1971">
          <w:pPr>
            <w:pStyle w:val="Vadstena-rubrik2"/>
            <w:rPr>
              <w:rFonts w:hint="default"/>
            </w:rPr>
          </w:pPr>
          <w:r>
            <w:t>Beslutsunderlag</w:t>
          </w:r>
        </w:p>
        <w:p w:rsidR="00B03CA7" w:rsidRPr="0027221E" w:rsidRDefault="00BF4B8A" w:rsidP="001D307D">
          <w:pPr>
            <w:pStyle w:val="Vadstenabrdtext"/>
          </w:pPr>
          <w:r w:rsidRPr="0027221E">
            <w:t>Tjänsteskrivelse</w:t>
          </w:r>
          <w:r w:rsidR="007C5E16" w:rsidRPr="0027221E">
            <w:t xml:space="preserve"> till samhällsbyggnadsnämnden daterad</w:t>
          </w:r>
          <w:r w:rsidR="000A5812" w:rsidRPr="0027221E">
            <w:t xml:space="preserve"> den</w:t>
          </w:r>
          <w:r w:rsidR="007C5E16" w:rsidRPr="0027221E">
            <w:t xml:space="preserve"> </w:t>
          </w:r>
          <w:r w:rsidR="00DB552D" w:rsidRPr="0027221E">
            <w:t>27</w:t>
          </w:r>
          <w:r w:rsidR="00CA5CCD" w:rsidRPr="0027221E">
            <w:t xml:space="preserve"> mars </w:t>
          </w:r>
          <w:r w:rsidR="00427647" w:rsidRPr="0027221E">
            <w:t>2020</w:t>
          </w:r>
        </w:p>
        <w:p w:rsidR="00B03CA7" w:rsidRPr="0027221E" w:rsidRDefault="00BF4B8A" w:rsidP="001D307D">
          <w:pPr>
            <w:pStyle w:val="Vadstenabrdtext"/>
          </w:pPr>
          <w:r w:rsidRPr="0027221E">
            <w:t>Tillsynsplan 201</w:t>
          </w:r>
          <w:r w:rsidR="00427647" w:rsidRPr="0027221E">
            <w:t>9</w:t>
          </w:r>
        </w:p>
        <w:p w:rsidR="007E1971" w:rsidRPr="0027221E" w:rsidRDefault="007E1971" w:rsidP="001D307D">
          <w:pPr>
            <w:pStyle w:val="Vadstenabrdtext"/>
          </w:pPr>
        </w:p>
        <w:p w:rsidR="007E1971" w:rsidRDefault="00BF4B8A" w:rsidP="007E1971">
          <w:pPr>
            <w:pStyle w:val="Vadstena-rubrik2"/>
            <w:rPr>
              <w:rFonts w:hint="default"/>
            </w:rPr>
          </w:pPr>
          <w:r w:rsidRPr="00331888">
            <w:t>Beslutet expedieras till</w:t>
          </w:r>
        </w:p>
        <w:p w:rsidR="007E1971" w:rsidRDefault="00BF4B8A" w:rsidP="001D307D">
          <w:pPr>
            <w:pStyle w:val="Vadstenabrdtext"/>
          </w:pPr>
          <w:r w:rsidRPr="0027221E">
            <w:t>Miljöavdelningen</w:t>
          </w:r>
        </w:p>
        <w:p w:rsidR="007408EC" w:rsidRDefault="007408EC"/>
        <w:p w:rsidR="00666818" w:rsidRDefault="00BF4B8A">
          <w:r>
            <w:br w:type="page"/>
          </w:r>
        </w:p>
        <w:p w:rsidR="00894F2F" w:rsidRDefault="00BF4B8A" w:rsidP="00894F2F">
          <w:r w:rsidRPr="00894F2F">
            <w:rPr>
              <w:rStyle w:val="Rubrik5Char"/>
            </w:rPr>
            <w:t>§</w:t>
          </w:r>
          <w:r w:rsidRPr="000D3C22">
            <w:rPr>
              <w:rFonts w:ascii="Arial" w:hAnsi="Arial" w:cs="Arial"/>
              <w:sz w:val="28"/>
              <w:szCs w:val="28"/>
            </w:rPr>
            <w:t xml:space="preserve"> </w:t>
          </w:r>
          <w:r w:rsidRPr="00894F2F">
            <w:rPr>
              <w:rStyle w:val="Rubrik5Char"/>
            </w:rPr>
            <w:t>30</w:t>
          </w:r>
        </w:p>
        <w:p w:rsidR="00894F2F" w:rsidRDefault="00BF4B8A" w:rsidP="00894F2F">
          <w:pPr>
            <w:pStyle w:val="Rubrik5"/>
            <w:rPr>
              <w:rStyle w:val="Rubrik5Char"/>
            </w:rPr>
          </w:pPr>
          <w:r w:rsidRPr="00894F2F">
            <w:rPr>
              <w:rStyle w:val="Rubrik5Char"/>
            </w:rPr>
            <w:t>Fördjupad ekonomisk uppföljning per 30 april 2020</w:t>
          </w:r>
        </w:p>
        <w:p w:rsidR="00061EF5" w:rsidRPr="001D307D" w:rsidRDefault="00BF4B8A" w:rsidP="00061EF5">
          <w:pPr>
            <w:rPr>
              <w:rFonts w:ascii="EB Garamond" w:hAnsi="EB Garamond" w:cs="EB Garamond"/>
              <w:lang w:eastAsia="sv-SE"/>
            </w:rPr>
          </w:pPr>
          <w:r w:rsidRPr="001D307D">
            <w:rPr>
              <w:rFonts w:ascii="EB Garamond" w:hAnsi="EB Garamond" w:cs="EB Garamond"/>
              <w:lang w:eastAsia="sv-SE"/>
            </w:rPr>
            <w:t xml:space="preserve">Vår beteckning: </w:t>
          </w:r>
          <w:r w:rsidR="00524835" w:rsidRPr="001D307D">
            <w:rPr>
              <w:rFonts w:ascii="EB Garamond" w:hAnsi="EB Garamond" w:cs="EB Garamond"/>
            </w:rPr>
            <w:t>SBN/2019:164</w:t>
          </w:r>
          <w:r w:rsidR="00524835" w:rsidRPr="001D307D">
            <w:rPr>
              <w:rFonts w:ascii="EB Garamond" w:hAnsi="EB Garamond" w:cs="EB Garamond"/>
              <w:lang w:eastAsia="sv-SE"/>
            </w:rPr>
            <w:t xml:space="preserve"> - </w:t>
          </w:r>
          <w:r w:rsidR="00524835" w:rsidRPr="001D307D">
            <w:rPr>
              <w:rFonts w:ascii="EB Garamond" w:hAnsi="EB Garamond" w:cs="EB Garamond"/>
            </w:rPr>
            <w:t>041</w:t>
          </w:r>
        </w:p>
        <w:p w:rsidR="001742A4" w:rsidRPr="001D307D" w:rsidRDefault="00BF4B8A" w:rsidP="001742A4">
          <w:pPr>
            <w:pStyle w:val="Rubrik2"/>
            <w:rPr>
              <w:rFonts w:ascii="EB Garamond" w:hAnsi="EB Garamond" w:cs="EB Garamond"/>
            </w:rPr>
          </w:pPr>
          <w:r>
            <w:t xml:space="preserve">Samhällsbyggnadsnämndens beslut </w:t>
          </w:r>
          <w:r>
            <w:br/>
          </w:r>
        </w:p>
        <w:p w:rsidR="001742A4" w:rsidRPr="001D307D" w:rsidRDefault="00BF4B8A" w:rsidP="001D307D">
          <w:pPr>
            <w:pStyle w:val="Vadstenabrdtext"/>
            <w:numPr>
              <w:ilvl w:val="0"/>
              <w:numId w:val="3"/>
            </w:numPr>
          </w:pPr>
          <w:r w:rsidRPr="001D307D">
            <w:t>Fördjupad ekonomisk uppföljning för samhällsbyggnadsnämnden per april 2020 godkänns.</w:t>
          </w:r>
        </w:p>
        <w:p w:rsidR="001742A4" w:rsidRDefault="00BF4B8A" w:rsidP="001742A4">
          <w:pPr>
            <w:pStyle w:val="Rubrik2"/>
          </w:pPr>
          <w:r>
            <w:t>Sammanfattning</w:t>
          </w:r>
        </w:p>
        <w:p w:rsidR="001742A4" w:rsidRPr="001D307D" w:rsidRDefault="00BF4B8A" w:rsidP="001D307D">
          <w:pPr>
            <w:pStyle w:val="Vadstenabrdtext"/>
          </w:pPr>
          <w:r w:rsidRPr="001D307D">
            <w:t>Fördjupad ekonomisk uppföljning för Vadstena kommun per april 2020 ska redovisas på kommunstyrelsens sammanträde den 3 juni 2020. Respektive nämnd ska därför lämna in fördjupad ekonomisk uppföljning per april 2020 till ekonomiavdelningen.</w:t>
          </w:r>
        </w:p>
        <w:p w:rsidR="001742A4" w:rsidRPr="001D307D" w:rsidRDefault="001742A4" w:rsidP="001D307D">
          <w:pPr>
            <w:pStyle w:val="Vadstenabrdtext"/>
          </w:pPr>
        </w:p>
        <w:p w:rsidR="001742A4" w:rsidRPr="001D307D" w:rsidRDefault="00BF4B8A" w:rsidP="001D307D">
          <w:pPr>
            <w:pStyle w:val="Vadstenabrdtext"/>
          </w:pPr>
          <w:r w:rsidRPr="001D307D">
            <w:t xml:space="preserve">En helårsprognos för samhällsbyggnadsnämnden visar ett överskott på 350 tkr.  Tillfälligt vakanta tjänster ger lägre personalkostnader än budgeterat men innebär också lägre intäkter och att planerad verksamhet inte kan utföras. Utfallet påverkas av hur snabbt vakansfrågorna kan lösas.  </w:t>
          </w:r>
        </w:p>
        <w:p w:rsidR="001742A4" w:rsidRDefault="00BF4B8A" w:rsidP="001742A4">
          <w:pPr>
            <w:pStyle w:val="Rubrik2"/>
          </w:pPr>
          <w:r>
            <w:t>Beslutsunderlag</w:t>
          </w:r>
        </w:p>
        <w:p w:rsidR="001742A4" w:rsidRPr="001D307D" w:rsidRDefault="00BF4B8A" w:rsidP="001D307D">
          <w:pPr>
            <w:pStyle w:val="Vadstenabrdtext"/>
          </w:pPr>
          <w:r w:rsidRPr="001D307D">
            <w:t>Tjänsteskrivelse till samhällsbyggnadsnämnden daterad den 11 maj 2020</w:t>
          </w:r>
          <w:r w:rsidRPr="001D307D">
            <w:br/>
            <w:t>Fördjupad ekonomisk uppföljning för samhällsbyggnadsnämnden per april 2020</w:t>
          </w:r>
        </w:p>
        <w:p w:rsidR="001742A4" w:rsidRDefault="00BF4B8A" w:rsidP="001742A4">
          <w:pPr>
            <w:pStyle w:val="Rubrik2"/>
          </w:pPr>
          <w:r>
            <w:t>Beslutet med handlingar expedieras till</w:t>
          </w:r>
        </w:p>
        <w:p w:rsidR="001742A4" w:rsidRPr="001742A4" w:rsidRDefault="00BF4B8A" w:rsidP="001742A4">
          <w:pPr>
            <w:spacing w:line="240" w:lineRule="auto"/>
            <w:rPr>
              <w:rFonts w:ascii="EB Garamond" w:hAnsi="EB Garamond" w:cs="EB Garamond"/>
            </w:rPr>
          </w:pPr>
          <w:r w:rsidRPr="001742A4">
            <w:rPr>
              <w:rFonts w:ascii="EB Garamond" w:hAnsi="EB Garamond" w:cs="EB Garamond"/>
            </w:rPr>
            <w:t>Kommunstyrelsen</w:t>
          </w:r>
          <w:r>
            <w:rPr>
              <w:rFonts w:ascii="EB Garamond" w:hAnsi="EB Garamond" w:cs="EB Garamond"/>
            </w:rPr>
            <w:br/>
          </w:r>
          <w:r w:rsidRPr="001742A4">
            <w:rPr>
              <w:rFonts w:ascii="EB Garamond" w:hAnsi="EB Garamond" w:cs="EB Garamond"/>
            </w:rPr>
            <w:t>Ekonomiavdelningen</w:t>
          </w:r>
        </w:p>
        <w:p w:rsidR="005B071D" w:rsidRDefault="005B071D" w:rsidP="00D65659">
          <w:pPr>
            <w:pStyle w:val="Rubrik2"/>
          </w:pPr>
        </w:p>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5B071D" w:rsidRDefault="005B071D" w:rsidP="005B071D"/>
        <w:p w:rsidR="007408EC" w:rsidRDefault="007408EC"/>
        <w:p w:rsidR="00666818" w:rsidRDefault="00BF4B8A">
          <w:r>
            <w:br w:type="page"/>
          </w:r>
        </w:p>
        <w:p w:rsidR="00894F2F" w:rsidRDefault="00BF4B8A" w:rsidP="00894F2F">
          <w:r w:rsidRPr="00894F2F">
            <w:rPr>
              <w:rStyle w:val="Rubrik5Char"/>
            </w:rPr>
            <w:t>§</w:t>
          </w:r>
          <w:r w:rsidRPr="000D3C22">
            <w:rPr>
              <w:rFonts w:ascii="Arial" w:hAnsi="Arial" w:cs="Arial"/>
              <w:sz w:val="28"/>
              <w:szCs w:val="28"/>
            </w:rPr>
            <w:t xml:space="preserve"> </w:t>
          </w:r>
          <w:r w:rsidRPr="00894F2F">
            <w:rPr>
              <w:rStyle w:val="Rubrik5Char"/>
            </w:rPr>
            <w:t>31</w:t>
          </w:r>
        </w:p>
        <w:p w:rsidR="00894F2F" w:rsidRDefault="00BF4B8A" w:rsidP="00894F2F">
          <w:pPr>
            <w:pStyle w:val="Rubrik5"/>
            <w:rPr>
              <w:rStyle w:val="Rubrik5Char"/>
            </w:rPr>
          </w:pPr>
          <w:r w:rsidRPr="00894F2F">
            <w:rPr>
              <w:rStyle w:val="Rubrik5Char"/>
            </w:rPr>
            <w:t>Statsfrun 1 – anmälan om ej bygglovpliktig åtgärd i efterhand med sanktionsavgift</w:t>
          </w:r>
        </w:p>
        <w:p w:rsidR="00061EF5" w:rsidRPr="001D307D" w:rsidRDefault="00BF4B8A" w:rsidP="00061EF5">
          <w:pPr>
            <w:rPr>
              <w:rFonts w:ascii="EB Garamond" w:hAnsi="EB Garamond" w:cs="EB Garamond"/>
              <w:lang w:eastAsia="sv-SE"/>
            </w:rPr>
          </w:pPr>
          <w:r w:rsidRPr="001D307D">
            <w:rPr>
              <w:rFonts w:ascii="EB Garamond" w:hAnsi="EB Garamond" w:cs="EB Garamond"/>
              <w:lang w:eastAsia="sv-SE"/>
            </w:rPr>
            <w:t xml:space="preserve">Vår beteckning: </w:t>
          </w:r>
          <w:r w:rsidR="00524835" w:rsidRPr="001D307D">
            <w:rPr>
              <w:rFonts w:ascii="EB Garamond" w:hAnsi="EB Garamond" w:cs="EB Garamond"/>
            </w:rPr>
            <w:t>SBN/2020:43</w:t>
          </w:r>
          <w:r w:rsidR="00524835" w:rsidRPr="001D307D">
            <w:rPr>
              <w:rFonts w:ascii="EB Garamond" w:hAnsi="EB Garamond" w:cs="EB Garamond"/>
              <w:lang w:eastAsia="sv-SE"/>
            </w:rPr>
            <w:t xml:space="preserve"> - </w:t>
          </w:r>
          <w:r w:rsidR="00524835" w:rsidRPr="001D307D">
            <w:rPr>
              <w:rFonts w:ascii="EB Garamond" w:hAnsi="EB Garamond" w:cs="EB Garamond"/>
            </w:rPr>
            <w:t>222</w:t>
          </w:r>
        </w:p>
        <w:p w:rsidR="00F06170" w:rsidRPr="002F5BDA" w:rsidRDefault="00BF4B8A" w:rsidP="00DE1086">
          <w:pPr>
            <w:pStyle w:val="Rubrik2"/>
            <w:rPr>
              <w:lang w:eastAsia="sv-SE"/>
            </w:rPr>
          </w:pPr>
          <w:r>
            <w:rPr>
              <w:rStyle w:val="Vadstena-rubrik2Char"/>
              <w:rFonts w:ascii="Arial" w:eastAsiaTheme="minorHAnsi" w:hAnsi="Arial"/>
              <w:b/>
              <w:kern w:val="0"/>
              <w:sz w:val="24"/>
            </w:rPr>
            <w:t>Samhällsbyggnadsnämndens</w:t>
          </w:r>
          <w:r w:rsidR="00B11529" w:rsidRPr="002F5BDA">
            <w:rPr>
              <w:rStyle w:val="Vadstena-rubrik2Char"/>
              <w:rFonts w:ascii="Arial" w:eastAsiaTheme="minorHAnsi" w:hAnsi="Arial"/>
              <w:b/>
              <w:kern w:val="0"/>
              <w:sz w:val="24"/>
            </w:rPr>
            <w:t xml:space="preserve"> beslut</w:t>
          </w:r>
        </w:p>
        <w:p w:rsidR="00F06170" w:rsidRPr="002F5BDA" w:rsidRDefault="00F06170" w:rsidP="00DE1086">
          <w:pPr>
            <w:spacing w:line="240" w:lineRule="auto"/>
            <w:rPr>
              <w:rFonts w:ascii="EB Garamond" w:hAnsi="EB Garamond" w:cs="EB Garamond"/>
              <w:lang w:eastAsia="sv-SE"/>
            </w:rPr>
          </w:pPr>
        </w:p>
        <w:p w:rsidR="004F5B22" w:rsidRPr="004F5B22" w:rsidRDefault="00BF4B8A" w:rsidP="00DE1086">
          <w:pPr>
            <w:pStyle w:val="Liststycke"/>
            <w:numPr>
              <w:ilvl w:val="3"/>
              <w:numId w:val="4"/>
            </w:numPr>
            <w:spacing w:line="240" w:lineRule="auto"/>
            <w:rPr>
              <w:rFonts w:ascii="EB Garamond" w:hAnsi="EB Garamond" w:cs="EB Garamond"/>
              <w:lang w:eastAsia="sv-SE"/>
            </w:rPr>
          </w:pPr>
          <w:r w:rsidRPr="004F5B22">
            <w:rPr>
              <w:rFonts w:ascii="EB Garamond" w:hAnsi="EB Garamond" w:cs="EB Garamond"/>
              <w:lang w:eastAsia="sv-SE"/>
            </w:rPr>
            <w:t xml:space="preserve">Sanktionsavgift tas ut med </w:t>
          </w:r>
          <w:r>
            <w:rPr>
              <w:rFonts w:ascii="EB Garamond" w:hAnsi="EB Garamond" w:cs="EB Garamond"/>
              <w:lang w:eastAsia="sv-SE"/>
            </w:rPr>
            <w:t>5 912</w:t>
          </w:r>
          <w:r w:rsidRPr="004F5B22">
            <w:rPr>
              <w:rFonts w:ascii="EB Garamond" w:hAnsi="EB Garamond" w:cs="EB Garamond"/>
              <w:lang w:eastAsia="sv-SE"/>
            </w:rPr>
            <w:t xml:space="preserve"> kronor av de som utfört åtgärden, Leif Johannson (personnummer 19510703-2913) och Lena-Karin Johansson (personnummer 19510307-2020), för att ha uppfört en inglasad uteplats utan att fått startbesked för åtgärden.</w:t>
          </w:r>
        </w:p>
        <w:p w:rsidR="004F5B22" w:rsidRPr="004F5B22" w:rsidRDefault="00BF4B8A" w:rsidP="00DE1086">
          <w:pPr>
            <w:pStyle w:val="Liststycke"/>
            <w:numPr>
              <w:ilvl w:val="3"/>
              <w:numId w:val="4"/>
            </w:numPr>
            <w:spacing w:line="240" w:lineRule="auto"/>
            <w:rPr>
              <w:rFonts w:ascii="EB Garamond" w:hAnsi="EB Garamond" w:cs="EB Garamond"/>
              <w:lang w:eastAsia="sv-SE"/>
            </w:rPr>
          </w:pPr>
          <w:r w:rsidRPr="004F5B22">
            <w:rPr>
              <w:rFonts w:ascii="EB Garamond" w:hAnsi="EB Garamond" w:cs="EB Garamond"/>
              <w:lang w:eastAsia="sv-SE"/>
            </w:rPr>
            <w:t>Avgift om 4 732 kr tas ut med stöd av beslutad taxa för start- och slutbesked gällande anmälningsärende.</w:t>
          </w:r>
        </w:p>
        <w:p w:rsidR="004F5B22" w:rsidRPr="004F5B22" w:rsidRDefault="00BF4B8A" w:rsidP="00DE1086">
          <w:pPr>
            <w:pStyle w:val="Liststycke"/>
            <w:numPr>
              <w:ilvl w:val="3"/>
              <w:numId w:val="4"/>
            </w:numPr>
            <w:spacing w:line="240" w:lineRule="auto"/>
            <w:rPr>
              <w:rFonts w:ascii="EB Garamond" w:hAnsi="EB Garamond" w:cs="EB Garamond"/>
              <w:lang w:eastAsia="sv-SE"/>
            </w:rPr>
          </w:pPr>
          <w:r w:rsidRPr="004F5B22">
            <w:rPr>
              <w:rFonts w:ascii="EB Garamond" w:hAnsi="EB Garamond" w:cs="EB Garamond"/>
              <w:lang w:eastAsia="sv-SE"/>
            </w:rPr>
            <w:t>Med stöd av 11 kap. 61 § plan- och bygglagen (PBL 2010:900) ska avgiften betalas till samhällsbyggnadsnämnden i Vadstena kommun senast 60 dagar efter det att beslutet vunnit laga kraft.</w:t>
          </w:r>
        </w:p>
        <w:p w:rsidR="004D5C7A" w:rsidRPr="00302317" w:rsidRDefault="00BF4B8A" w:rsidP="00DE1086">
          <w:pPr>
            <w:pStyle w:val="Rubrik2"/>
            <w:rPr>
              <w:rFonts w:ascii="EB Garamond" w:hAnsi="EB Garamond" w:cs="EB Garamond"/>
              <w:b w:val="0"/>
              <w:sz w:val="18"/>
              <w:lang w:eastAsia="sv-SE"/>
            </w:rPr>
          </w:pPr>
          <w:r w:rsidRPr="002F5BDA">
            <w:rPr>
              <w:rStyle w:val="Vadstena-rubrik2Char"/>
              <w:rFonts w:ascii="Arial" w:eastAsiaTheme="minorHAnsi" w:hAnsi="Arial"/>
              <w:b/>
              <w:kern w:val="0"/>
              <w:sz w:val="24"/>
            </w:rPr>
            <w:t>Beslutsmotivering</w:t>
          </w:r>
          <w:r w:rsidR="002F5BDA">
            <w:rPr>
              <w:rStyle w:val="Vadstena-rubrik2Char"/>
              <w:rFonts w:ascii="Arial" w:eastAsiaTheme="minorHAnsi" w:hAnsi="Arial"/>
              <w:b/>
              <w:kern w:val="0"/>
              <w:sz w:val="24"/>
            </w:rPr>
            <w:br/>
          </w:r>
          <w:r w:rsidRPr="00302317">
            <w:rPr>
              <w:rFonts w:ascii="EB Garamond" w:hAnsi="EB Garamond" w:cs="EB Garamond"/>
              <w:b w:val="0"/>
              <w:sz w:val="22"/>
              <w:lang w:eastAsia="sv-SE"/>
            </w:rPr>
            <w:t xml:space="preserve">Byggnadsnämnden ska enligt plan- och bygglagstiftningen ingripa om det utförs lov- och anmälningspliktiga åtgärder utan lov eller anmälan eller i strid mot beslut. Byggsanktionsavgift ska tas ut i de fall en åtgärd har påbörjats utan startbesked. </w:t>
          </w:r>
        </w:p>
        <w:p w:rsidR="005A53D1" w:rsidRPr="002F5BDA" w:rsidRDefault="00BF4B8A" w:rsidP="00DE1086">
          <w:pPr>
            <w:spacing w:line="240" w:lineRule="auto"/>
            <w:rPr>
              <w:rFonts w:ascii="EB Garamond" w:hAnsi="EB Garamond" w:cs="EB Garamond"/>
              <w:lang w:eastAsia="sv-SE"/>
            </w:rPr>
          </w:pPr>
          <w:r w:rsidRPr="002F5BDA">
            <w:rPr>
              <w:rFonts w:ascii="EB Garamond" w:hAnsi="EB Garamond" w:cs="EB Garamond"/>
              <w:lang w:eastAsia="sv-SE"/>
            </w:rPr>
            <w:t xml:space="preserve">I plan- och byggförordningen, PBF, anges vilka överträdelser som det ska tas ut byggsanktionsavgift för. </w:t>
          </w:r>
        </w:p>
        <w:p w:rsidR="00EF128A" w:rsidRPr="002F5BDA" w:rsidRDefault="00BF4B8A" w:rsidP="00DE1086">
          <w:pPr>
            <w:spacing w:line="240" w:lineRule="auto"/>
            <w:rPr>
              <w:rFonts w:ascii="EB Garamond" w:hAnsi="EB Garamond" w:cs="EB Garamond"/>
              <w:lang w:eastAsia="sv-SE"/>
            </w:rPr>
          </w:pPr>
          <w:r w:rsidRPr="002F5BDA">
            <w:rPr>
              <w:rFonts w:ascii="EB Garamond" w:hAnsi="EB Garamond" w:cs="EB Garamond"/>
              <w:lang w:eastAsia="sv-SE"/>
            </w:rPr>
            <w:t>I första stycket 11 kap 53§ PBL sägs vidare: En b</w:t>
          </w:r>
          <w:r w:rsidR="00D85DEB" w:rsidRPr="002F5BDA">
            <w:rPr>
              <w:rFonts w:ascii="EB Garamond" w:hAnsi="EB Garamond" w:cs="EB Garamond"/>
              <w:lang w:eastAsia="sv-SE"/>
            </w:rPr>
            <w:t xml:space="preserve">yggsanktionsavgift ska tas ut även om överträdelsen inte skett uppsåtligen eller av oaktsamhet. </w:t>
          </w:r>
        </w:p>
        <w:p w:rsidR="00F06170" w:rsidRPr="002F5BDA" w:rsidRDefault="00BF4B8A" w:rsidP="00DE1086">
          <w:pPr>
            <w:pStyle w:val="Rubrik2"/>
            <w:rPr>
              <w:rStyle w:val="Vadstena-rubrik2Char"/>
              <w:rFonts w:eastAsiaTheme="minorHAnsi"/>
              <w:kern w:val="0"/>
            </w:rPr>
          </w:pPr>
          <w:r w:rsidRPr="002F5BDA">
            <w:rPr>
              <w:rStyle w:val="Vadstena-rubrik2Char"/>
              <w:rFonts w:ascii="Arial" w:eastAsiaTheme="minorHAnsi" w:hAnsi="Arial"/>
              <w:b/>
              <w:kern w:val="0"/>
              <w:sz w:val="24"/>
            </w:rPr>
            <w:t>La</w:t>
          </w:r>
          <w:r w:rsidR="0014134E" w:rsidRPr="002F5BDA">
            <w:rPr>
              <w:rStyle w:val="Vadstena-rubrik2Char"/>
              <w:rFonts w:ascii="Arial" w:eastAsiaTheme="minorHAnsi" w:hAnsi="Arial"/>
              <w:b/>
              <w:kern w:val="0"/>
              <w:sz w:val="24"/>
            </w:rPr>
            <w:t>gparagraf</w:t>
          </w:r>
        </w:p>
        <w:p w:rsidR="00CD4F2D" w:rsidRPr="002F5BDA" w:rsidRDefault="00BF4B8A" w:rsidP="00DE1086">
          <w:pPr>
            <w:spacing w:line="240" w:lineRule="auto"/>
            <w:rPr>
              <w:rFonts w:ascii="EB Garamond" w:hAnsi="EB Garamond" w:cs="EB Garamond"/>
              <w:lang w:eastAsia="sv-SE"/>
            </w:rPr>
          </w:pPr>
          <w:r w:rsidRPr="002F5BDA">
            <w:rPr>
              <w:rFonts w:ascii="EB Garamond" w:hAnsi="EB Garamond" w:cs="EB Garamond"/>
              <w:lang w:eastAsia="sv-SE"/>
            </w:rPr>
            <w:t>Plan- och bygglagen (2019:900) 11kap 5§, 17§, 20§, 51§,</w:t>
          </w:r>
          <w:r w:rsidR="00AA6B3F" w:rsidRPr="002F5BDA">
            <w:rPr>
              <w:rFonts w:ascii="EB Garamond" w:hAnsi="EB Garamond" w:cs="EB Garamond"/>
              <w:lang w:eastAsia="sv-SE"/>
            </w:rPr>
            <w:t xml:space="preserve"> </w:t>
          </w:r>
          <w:r w:rsidRPr="002F5BDA">
            <w:rPr>
              <w:rFonts w:ascii="EB Garamond" w:hAnsi="EB Garamond" w:cs="EB Garamond"/>
              <w:lang w:eastAsia="sv-SE"/>
            </w:rPr>
            <w:t>57§, 16 kap 12§</w:t>
          </w:r>
        </w:p>
        <w:p w:rsidR="008216AA" w:rsidRPr="002F5BDA" w:rsidRDefault="008216AA" w:rsidP="00DE1086">
          <w:pPr>
            <w:spacing w:line="240" w:lineRule="auto"/>
            <w:rPr>
              <w:rFonts w:ascii="EB Garamond" w:hAnsi="EB Garamond" w:cs="EB Garamond"/>
              <w:lang w:eastAsia="sv-SE"/>
            </w:rPr>
          </w:pPr>
        </w:p>
        <w:p w:rsidR="000435B6" w:rsidRPr="002F5BDA" w:rsidRDefault="00BF4B8A" w:rsidP="00DE1086">
          <w:pPr>
            <w:spacing w:line="240" w:lineRule="auto"/>
            <w:rPr>
              <w:rFonts w:ascii="EB Garamond" w:hAnsi="EB Garamond" w:cs="EB Garamond"/>
              <w:lang w:eastAsia="sv-SE"/>
            </w:rPr>
          </w:pPr>
          <w:r w:rsidRPr="002F5BDA">
            <w:rPr>
              <w:rFonts w:ascii="EB Garamond" w:hAnsi="EB Garamond" w:cs="EB Garamond"/>
              <w:lang w:eastAsia="sv-SE"/>
            </w:rPr>
            <w:t>Den som riskerar att få betala en byggsanktionsavgift ska ha</w:t>
          </w:r>
          <w:r w:rsidR="002A0A0A" w:rsidRPr="002F5BDA">
            <w:rPr>
              <w:rFonts w:ascii="EB Garamond" w:hAnsi="EB Garamond" w:cs="EB Garamond"/>
              <w:lang w:eastAsia="sv-SE"/>
            </w:rPr>
            <w:t xml:space="preserve"> möjlighet att yttra sig innan s</w:t>
          </w:r>
          <w:r w:rsidRPr="002F5BDA">
            <w:rPr>
              <w:rFonts w:ascii="EB Garamond" w:hAnsi="EB Garamond" w:cs="EB Garamond"/>
              <w:lang w:eastAsia="sv-SE"/>
            </w:rPr>
            <w:t xml:space="preserve">amhällsbyggnadsnämnden beslutar att ta ut byggsanktionsavgift. En byggsanktionsavgift får inte beslutas om den som anspråket riktas mot inte har getts tillfälle att yttra sig inom fem år efter överträdelsen. </w:t>
          </w:r>
        </w:p>
        <w:p w:rsidR="000435B6" w:rsidRPr="002F5BDA" w:rsidRDefault="000435B6" w:rsidP="00DE1086">
          <w:pPr>
            <w:spacing w:line="240" w:lineRule="auto"/>
            <w:rPr>
              <w:rFonts w:ascii="EB Garamond" w:hAnsi="EB Garamond" w:cs="EB Garamond"/>
              <w:lang w:eastAsia="sv-SE"/>
            </w:rPr>
          </w:pPr>
        </w:p>
        <w:p w:rsidR="000435B6" w:rsidRPr="002F5BDA" w:rsidRDefault="00BF4B8A" w:rsidP="00DE1086">
          <w:pPr>
            <w:spacing w:line="240" w:lineRule="auto"/>
            <w:rPr>
              <w:rFonts w:ascii="EB Garamond" w:hAnsi="EB Garamond" w:cs="EB Garamond"/>
              <w:lang w:eastAsia="sv-SE"/>
            </w:rPr>
          </w:pPr>
          <w:r w:rsidRPr="002F5BDA">
            <w:rPr>
              <w:rFonts w:ascii="EB Garamond" w:hAnsi="EB Garamond" w:cs="EB Garamond"/>
              <w:lang w:eastAsia="sv-SE"/>
            </w:rPr>
            <w:t>Beslutet om sanktionsavgift ska delges den som är avgiftskyldig.</w:t>
          </w:r>
        </w:p>
        <w:p w:rsidR="00FA4463" w:rsidRPr="002F5BDA" w:rsidRDefault="00FA4463" w:rsidP="00DE1086">
          <w:pPr>
            <w:spacing w:line="240" w:lineRule="auto"/>
            <w:rPr>
              <w:rFonts w:ascii="EB Garamond" w:hAnsi="EB Garamond" w:cs="EB Garamond"/>
              <w:lang w:eastAsia="sv-SE"/>
            </w:rPr>
          </w:pPr>
        </w:p>
        <w:p w:rsidR="00DE1086" w:rsidRDefault="00BF4B8A" w:rsidP="00DE1086">
          <w:pPr>
            <w:spacing w:line="240" w:lineRule="auto"/>
            <w:rPr>
              <w:rStyle w:val="Rubrik5Char"/>
            </w:rPr>
          </w:pPr>
          <w:r w:rsidRPr="002F5BDA">
            <w:rPr>
              <w:rFonts w:ascii="EB Garamond" w:hAnsi="EB Garamond" w:cs="EB Garamond"/>
              <w:lang w:eastAsia="sv-SE"/>
            </w:rPr>
            <w:t xml:space="preserve">Om det på en fastighet eller i fråga om ett byggnadsverk har vidtagits en åtgärd i strid mot denna lag eller föreskrifter eller beslut som har meddelats med stöd av lagen, får byggnadsnämnden förelägga den som äger </w:t>
          </w:r>
        </w:p>
        <w:p w:rsidR="00DE1086" w:rsidRDefault="00DE1086" w:rsidP="00DE1086">
          <w:pPr>
            <w:spacing w:line="240" w:lineRule="auto"/>
            <w:rPr>
              <w:rFonts w:ascii="EB Garamond" w:hAnsi="EB Garamond" w:cs="EB Garamond"/>
              <w:lang w:eastAsia="sv-SE"/>
            </w:rPr>
          </w:pPr>
          <w:r w:rsidRPr="00894F2F">
            <w:rPr>
              <w:rStyle w:val="Rubrik5Char"/>
            </w:rPr>
            <w:t>§</w:t>
          </w:r>
          <w:r w:rsidRPr="000D3C22">
            <w:rPr>
              <w:rFonts w:ascii="Arial" w:hAnsi="Arial" w:cs="Arial"/>
              <w:sz w:val="28"/>
              <w:szCs w:val="28"/>
            </w:rPr>
            <w:t xml:space="preserve"> </w:t>
          </w:r>
          <w:r w:rsidRPr="00894F2F">
            <w:rPr>
              <w:rStyle w:val="Rubrik5Char"/>
            </w:rPr>
            <w:t>31</w:t>
          </w:r>
          <w:r>
            <w:rPr>
              <w:rStyle w:val="Rubrik5Char"/>
            </w:rPr>
            <w:t xml:space="preserve"> forts.</w:t>
          </w:r>
        </w:p>
        <w:p w:rsidR="00A37593" w:rsidRPr="002F5BDA" w:rsidRDefault="00BF4B8A" w:rsidP="00DE1086">
          <w:pPr>
            <w:spacing w:line="240" w:lineRule="auto"/>
            <w:rPr>
              <w:rFonts w:ascii="EB Garamond" w:hAnsi="EB Garamond" w:cs="EB Garamond"/>
              <w:lang w:eastAsia="sv-SE"/>
            </w:rPr>
          </w:pPr>
          <w:r w:rsidRPr="002F5BDA">
            <w:rPr>
              <w:rFonts w:ascii="EB Garamond" w:hAnsi="EB Garamond" w:cs="EB Garamond"/>
              <w:lang w:eastAsia="sv-SE"/>
            </w:rPr>
            <w:t xml:space="preserve">fastigheten eller byggnadsverket att vidta rättelse inom en viss tid (rättelseföreläggande). Byggnadsnämnden får inte besluta om ett föreläggande om det har förflutit mer än tio år från överträdelsen (PBL 11 kap 20§). </w:t>
          </w:r>
        </w:p>
        <w:p w:rsidR="001510DA" w:rsidRPr="002F5BDA" w:rsidRDefault="001510DA" w:rsidP="00DE1086">
          <w:pPr>
            <w:spacing w:line="240" w:lineRule="auto"/>
            <w:rPr>
              <w:rFonts w:ascii="EB Garamond" w:hAnsi="EB Garamond" w:cs="EB Garamond"/>
              <w:lang w:eastAsia="sv-SE"/>
            </w:rPr>
          </w:pPr>
        </w:p>
        <w:p w:rsidR="001510DA" w:rsidRPr="002F5BDA" w:rsidRDefault="00BF4B8A" w:rsidP="00DE1086">
          <w:pPr>
            <w:spacing w:line="240" w:lineRule="auto"/>
            <w:rPr>
              <w:rFonts w:ascii="EB Garamond" w:hAnsi="EB Garamond" w:cs="EB Garamond"/>
              <w:lang w:eastAsia="sv-SE"/>
            </w:rPr>
          </w:pPr>
          <w:r w:rsidRPr="002F5BDA">
            <w:rPr>
              <w:rFonts w:ascii="EB Garamond" w:hAnsi="EB Garamond" w:cs="EB Garamond"/>
              <w:lang w:eastAsia="sv-SE"/>
            </w:rPr>
            <w:t>Enligt PBL 11 kap 53§ sägs vidare att ”en byggsanktionsavgift får i enskilt fall sättas ned om avgiften inte står i rimlig proportion till den överträdelse som har begåtts. Avgiften får sättas ned till hälften eller en fjärdedel.” Vid prövningen enligt första stycket (PBL 11 kap 53§) ska det särskilt beaktas om överträdelsen inte skett uppsåtligen eller av oaktsamhet eller om överträdelsen av andra skäl kan anses vara av mindre allvarlig art.” Lag (2013:307).</w:t>
          </w:r>
        </w:p>
        <w:p w:rsidR="00F06170" w:rsidRPr="002F5BDA" w:rsidRDefault="00BF4B8A" w:rsidP="00DE1086">
          <w:pPr>
            <w:pStyle w:val="Rubrik2"/>
            <w:rPr>
              <w:rStyle w:val="Vadstena-rubrik2Char"/>
              <w:rFonts w:eastAsiaTheme="minorHAnsi"/>
              <w:kern w:val="0"/>
            </w:rPr>
          </w:pPr>
          <w:r w:rsidRPr="002F5BDA">
            <w:rPr>
              <w:rStyle w:val="Vadstena-rubrik2Char"/>
              <w:rFonts w:ascii="Arial" w:eastAsiaTheme="minorHAnsi" w:hAnsi="Arial"/>
              <w:b/>
              <w:kern w:val="0"/>
              <w:sz w:val="24"/>
            </w:rPr>
            <w:t>Sammanfattning</w:t>
          </w:r>
        </w:p>
        <w:p w:rsidR="00841177" w:rsidRPr="002F5BDA" w:rsidRDefault="00BF4B8A" w:rsidP="00DE1086">
          <w:pPr>
            <w:spacing w:line="240" w:lineRule="auto"/>
            <w:rPr>
              <w:rFonts w:ascii="EB Garamond" w:hAnsi="EB Garamond" w:cs="EB Garamond"/>
              <w:lang w:eastAsia="sv-SE"/>
            </w:rPr>
          </w:pPr>
          <w:r w:rsidRPr="002F5BDA">
            <w:rPr>
              <w:rFonts w:ascii="EB Garamond" w:hAnsi="EB Garamond" w:cs="EB Garamond"/>
              <w:lang w:eastAsia="sv-SE"/>
            </w:rPr>
            <w:t xml:space="preserve">Det </w:t>
          </w:r>
          <w:r w:rsidR="006A186E" w:rsidRPr="002F5BDA">
            <w:rPr>
              <w:rFonts w:ascii="EB Garamond" w:hAnsi="EB Garamond" w:cs="EB Garamond"/>
              <w:lang w:eastAsia="sv-SE"/>
            </w:rPr>
            <w:t xml:space="preserve">har </w:t>
          </w:r>
          <w:r w:rsidRPr="002F5BDA">
            <w:rPr>
              <w:rFonts w:ascii="EB Garamond" w:hAnsi="EB Garamond" w:cs="EB Garamond"/>
              <w:lang w:eastAsia="sv-SE"/>
            </w:rPr>
            <w:t xml:space="preserve">kommit till plan- och bygglovavdelningens kännedom att åtgärder </w:t>
          </w:r>
          <w:r w:rsidR="006A186E" w:rsidRPr="002F5BDA">
            <w:rPr>
              <w:rFonts w:ascii="EB Garamond" w:hAnsi="EB Garamond" w:cs="EB Garamond"/>
              <w:lang w:eastAsia="sv-SE"/>
            </w:rPr>
            <w:t xml:space="preserve">som saknar erforderliga beslut </w:t>
          </w:r>
          <w:r w:rsidRPr="002F5BDA">
            <w:rPr>
              <w:rFonts w:ascii="EB Garamond" w:hAnsi="EB Garamond" w:cs="EB Garamond"/>
              <w:lang w:eastAsia="sv-SE"/>
            </w:rPr>
            <w:t>utförts på fastigheten Statsfrun</w:t>
          </w:r>
          <w:r w:rsidR="00794F83" w:rsidRPr="002F5BDA">
            <w:rPr>
              <w:rFonts w:ascii="EB Garamond" w:hAnsi="EB Garamond" w:cs="EB Garamond"/>
              <w:lang w:eastAsia="sv-SE"/>
            </w:rPr>
            <w:t xml:space="preserve"> </w:t>
          </w:r>
          <w:r w:rsidRPr="002F5BDA">
            <w:rPr>
              <w:rFonts w:ascii="EB Garamond" w:hAnsi="EB Garamond" w:cs="EB Garamond"/>
              <w:lang w:eastAsia="sv-SE"/>
            </w:rPr>
            <w:t>1</w:t>
          </w:r>
          <w:r w:rsidR="006A186E" w:rsidRPr="002F5BDA">
            <w:rPr>
              <w:rFonts w:ascii="EB Garamond" w:hAnsi="EB Garamond" w:cs="EB Garamond"/>
              <w:lang w:eastAsia="sv-SE"/>
            </w:rPr>
            <w:t>.  Efter</w:t>
          </w:r>
          <w:r w:rsidRPr="002F5BDA">
            <w:rPr>
              <w:rFonts w:ascii="EB Garamond" w:hAnsi="EB Garamond" w:cs="EB Garamond"/>
              <w:lang w:eastAsia="sv-SE"/>
            </w:rPr>
            <w:t xml:space="preserve"> genomgång av utförda åtgärder</w:t>
          </w:r>
          <w:r w:rsidR="006A186E" w:rsidRPr="002F5BDA">
            <w:rPr>
              <w:rFonts w:ascii="EB Garamond" w:hAnsi="EB Garamond" w:cs="EB Garamond"/>
              <w:lang w:eastAsia="sv-SE"/>
            </w:rPr>
            <w:t xml:space="preserve"> konstateras att f</w:t>
          </w:r>
          <w:r w:rsidRPr="002F5BDA">
            <w:rPr>
              <w:rFonts w:ascii="EB Garamond" w:hAnsi="EB Garamond" w:cs="EB Garamond"/>
              <w:lang w:eastAsia="sv-SE"/>
            </w:rPr>
            <w:t xml:space="preserve">yra olika åtgärder </w:t>
          </w:r>
          <w:r w:rsidR="006A186E" w:rsidRPr="002F5BDA">
            <w:rPr>
              <w:rFonts w:ascii="EB Garamond" w:hAnsi="EB Garamond" w:cs="EB Garamond"/>
              <w:lang w:eastAsia="sv-SE"/>
            </w:rPr>
            <w:t>har</w:t>
          </w:r>
          <w:r w:rsidRPr="002F5BDA">
            <w:rPr>
              <w:rFonts w:ascii="EB Garamond" w:hAnsi="EB Garamond" w:cs="EB Garamond"/>
              <w:lang w:eastAsia="sv-SE"/>
            </w:rPr>
            <w:t xml:space="preserve"> utförts</w:t>
          </w:r>
          <w:r w:rsidR="006A186E" w:rsidRPr="002F5BDA">
            <w:rPr>
              <w:rFonts w:ascii="EB Garamond" w:hAnsi="EB Garamond" w:cs="EB Garamond"/>
              <w:lang w:eastAsia="sv-SE"/>
            </w:rPr>
            <w:t>. En av åtgärderna</w:t>
          </w:r>
          <w:r w:rsidRPr="002F5BDA">
            <w:rPr>
              <w:rFonts w:ascii="EB Garamond" w:hAnsi="EB Garamond" w:cs="EB Garamond"/>
              <w:lang w:eastAsia="sv-SE"/>
            </w:rPr>
            <w:t xml:space="preserve"> </w:t>
          </w:r>
          <w:r w:rsidR="006A186E" w:rsidRPr="002F5BDA">
            <w:rPr>
              <w:rFonts w:ascii="EB Garamond" w:hAnsi="EB Garamond" w:cs="EB Garamond"/>
              <w:lang w:eastAsia="sv-SE"/>
            </w:rPr>
            <w:t xml:space="preserve">utgör </w:t>
          </w:r>
          <w:r w:rsidRPr="002F5BDA">
            <w:rPr>
              <w:rFonts w:ascii="EB Garamond" w:hAnsi="EB Garamond" w:cs="EB Garamond"/>
              <w:lang w:eastAsia="sv-SE"/>
            </w:rPr>
            <w:t xml:space="preserve">inte längre </w:t>
          </w:r>
          <w:r w:rsidR="006A186E" w:rsidRPr="002F5BDA">
            <w:rPr>
              <w:rFonts w:ascii="EB Garamond" w:hAnsi="EB Garamond" w:cs="EB Garamond"/>
              <w:lang w:eastAsia="sv-SE"/>
            </w:rPr>
            <w:t xml:space="preserve">en </w:t>
          </w:r>
          <w:r w:rsidRPr="002F5BDA">
            <w:rPr>
              <w:rFonts w:ascii="EB Garamond" w:hAnsi="EB Garamond" w:cs="EB Garamond"/>
              <w:lang w:eastAsia="sv-SE"/>
            </w:rPr>
            <w:t>lovpliktig åtgärd. Två av åtgärderna är så pass gamla att föresläggande- eller sanktionsavgiftsåtgärd inte längre kan utkrävas. Den fjärde åtgärden</w:t>
          </w:r>
          <w:r w:rsidR="00786342" w:rsidRPr="002F5BDA">
            <w:rPr>
              <w:rFonts w:ascii="EB Garamond" w:hAnsi="EB Garamond" w:cs="EB Garamond"/>
              <w:lang w:eastAsia="sv-SE"/>
            </w:rPr>
            <w:t>, inglasning av altandäck, bedömer plan- och bygglovavdelningen v</w:t>
          </w:r>
          <w:r w:rsidR="002A0A0A" w:rsidRPr="002F5BDA">
            <w:rPr>
              <w:rFonts w:ascii="EB Garamond" w:hAnsi="EB Garamond" w:cs="EB Garamond"/>
              <w:lang w:eastAsia="sv-SE"/>
            </w:rPr>
            <w:t xml:space="preserve">ara en anmälningspliktig åtgärd, </w:t>
          </w:r>
          <w:r w:rsidR="00786342" w:rsidRPr="002F5BDA">
            <w:rPr>
              <w:rFonts w:ascii="EB Garamond" w:hAnsi="EB Garamond" w:cs="EB Garamond"/>
              <w:lang w:eastAsia="sv-SE"/>
            </w:rPr>
            <w:t xml:space="preserve">en så kallad </w:t>
          </w:r>
          <w:r w:rsidR="00A37593" w:rsidRPr="002F5BDA">
            <w:rPr>
              <w:rFonts w:ascii="EB Garamond" w:hAnsi="EB Garamond" w:cs="EB Garamond"/>
              <w:lang w:eastAsia="sv-SE"/>
            </w:rPr>
            <w:t>a</w:t>
          </w:r>
          <w:r w:rsidR="00786342" w:rsidRPr="002F5BDA">
            <w:rPr>
              <w:rFonts w:ascii="EB Garamond" w:hAnsi="EB Garamond" w:cs="EB Garamond"/>
              <w:lang w:eastAsia="sv-SE"/>
            </w:rPr>
            <w:t>ttefallstillb</w:t>
          </w:r>
          <w:r w:rsidR="002A0A0A" w:rsidRPr="002F5BDA">
            <w:rPr>
              <w:rFonts w:ascii="EB Garamond" w:hAnsi="EB Garamond" w:cs="EB Garamond"/>
              <w:lang w:eastAsia="sv-SE"/>
            </w:rPr>
            <w:t xml:space="preserve">yggnad. Fastighetsägarna har </w:t>
          </w:r>
          <w:r w:rsidR="00786342" w:rsidRPr="002F5BDA">
            <w:rPr>
              <w:rFonts w:ascii="EB Garamond" w:hAnsi="EB Garamond" w:cs="EB Garamond"/>
              <w:lang w:eastAsia="sv-SE"/>
            </w:rPr>
            <w:t>kommit</w:t>
          </w:r>
          <w:r w:rsidR="002A0A0A" w:rsidRPr="002F5BDA">
            <w:rPr>
              <w:rFonts w:ascii="EB Garamond" w:hAnsi="EB Garamond" w:cs="EB Garamond"/>
              <w:lang w:eastAsia="sv-SE"/>
            </w:rPr>
            <w:t xml:space="preserve"> in</w:t>
          </w:r>
          <w:r w:rsidR="00786342" w:rsidRPr="002F5BDA">
            <w:rPr>
              <w:rFonts w:ascii="EB Garamond" w:hAnsi="EB Garamond" w:cs="EB Garamond"/>
              <w:lang w:eastAsia="sv-SE"/>
            </w:rPr>
            <w:t xml:space="preserve"> med an</w:t>
          </w:r>
          <w:r w:rsidR="002A0A0A" w:rsidRPr="002F5BDA">
            <w:rPr>
              <w:rFonts w:ascii="EB Garamond" w:hAnsi="EB Garamond" w:cs="EB Garamond"/>
              <w:lang w:eastAsia="sv-SE"/>
            </w:rPr>
            <w:t>mälan</w:t>
          </w:r>
          <w:r w:rsidR="00786342" w:rsidRPr="002F5BDA">
            <w:rPr>
              <w:rFonts w:ascii="EB Garamond" w:hAnsi="EB Garamond" w:cs="EB Garamond"/>
              <w:lang w:eastAsia="sv-SE"/>
            </w:rPr>
            <w:t xml:space="preserve"> i efterhand</w:t>
          </w:r>
          <w:r w:rsidR="00B25082" w:rsidRPr="002F5BDA">
            <w:rPr>
              <w:rFonts w:ascii="EB Garamond" w:hAnsi="EB Garamond" w:cs="EB Garamond"/>
              <w:lang w:eastAsia="sv-SE"/>
            </w:rPr>
            <w:t xml:space="preserve"> </w:t>
          </w:r>
          <w:r w:rsidR="00786342" w:rsidRPr="002F5BDA">
            <w:rPr>
              <w:rFonts w:ascii="EB Garamond" w:hAnsi="EB Garamond" w:cs="EB Garamond"/>
              <w:lang w:eastAsia="sv-SE"/>
            </w:rPr>
            <w:t xml:space="preserve">vilken kan hanteras med en tillhörande sanktionsavgift. </w:t>
          </w:r>
          <w:r w:rsidRPr="002F5BDA">
            <w:rPr>
              <w:rFonts w:ascii="EB Garamond" w:hAnsi="EB Garamond" w:cs="EB Garamond"/>
              <w:lang w:eastAsia="sv-SE"/>
            </w:rPr>
            <w:t xml:space="preserve"> </w:t>
          </w:r>
        </w:p>
        <w:p w:rsidR="004F5B22" w:rsidRPr="004F5B22" w:rsidRDefault="00BF4B8A" w:rsidP="00DE1086">
          <w:pPr>
            <w:pStyle w:val="Rubrik2"/>
            <w:rPr>
              <w:rStyle w:val="Vadstena-rubrik2Char"/>
              <w:rFonts w:ascii="EB Garamond" w:eastAsiaTheme="minorHAnsi" w:hAnsi="EB Garamond" w:cs="EB Garamond"/>
              <w:kern w:val="0"/>
              <w:sz w:val="22"/>
              <w:szCs w:val="22"/>
            </w:rPr>
          </w:pPr>
          <w:r>
            <w:rPr>
              <w:rStyle w:val="Vadstena-rubrik2Char"/>
              <w:rFonts w:ascii="Arial" w:eastAsiaTheme="minorHAnsi" w:hAnsi="Arial"/>
              <w:b/>
              <w:kern w:val="0"/>
              <w:sz w:val="24"/>
            </w:rPr>
            <w:t xml:space="preserve">Förslag till beslut </w:t>
          </w:r>
          <w:r>
            <w:rPr>
              <w:rStyle w:val="Vadstena-rubrik2Char"/>
              <w:rFonts w:ascii="Arial" w:eastAsiaTheme="minorHAnsi" w:hAnsi="Arial"/>
              <w:b/>
              <w:kern w:val="0"/>
              <w:sz w:val="24"/>
            </w:rPr>
            <w:br/>
          </w:r>
          <w:r w:rsidRPr="00156A33">
            <w:rPr>
              <w:rStyle w:val="Vadstena-rubrik2Char"/>
              <w:rFonts w:ascii="EB Garamond" w:eastAsiaTheme="minorHAnsi" w:hAnsi="EB Garamond" w:cs="EB Garamond"/>
              <w:kern w:val="0"/>
              <w:sz w:val="22"/>
            </w:rPr>
            <w:t xml:space="preserve">Lars Öhman (M) föreslår att </w:t>
          </w:r>
          <w:r w:rsidRPr="00156A33">
            <w:rPr>
              <w:rStyle w:val="Vadstena-rubrik2Char"/>
              <w:rFonts w:ascii="EB Garamond" w:eastAsiaTheme="minorHAnsi" w:hAnsi="EB Garamond" w:cs="EB Garamond"/>
              <w:b/>
              <w:kern w:val="0"/>
              <w:sz w:val="22"/>
              <w:szCs w:val="22"/>
            </w:rPr>
            <w:t>s</w:t>
          </w:r>
          <w:r w:rsidRPr="00156A33">
            <w:rPr>
              <w:rFonts w:ascii="EB Garamond" w:hAnsi="EB Garamond" w:cs="EB Garamond"/>
              <w:b w:val="0"/>
              <w:sz w:val="22"/>
              <w:szCs w:val="22"/>
              <w:lang w:eastAsia="sv-SE"/>
            </w:rPr>
            <w:t>anktionsavgiften sätts ned till 5 912 kronor, vilket motsvarar en fjärdedel, då avgiften inte bedöms stå i rimlig proportion till utförd åtgärd eller förseelsens art.</w:t>
          </w:r>
        </w:p>
        <w:p w:rsidR="006A6CC3" w:rsidRDefault="00BF4B8A" w:rsidP="00DE1086">
          <w:pPr>
            <w:pStyle w:val="Rubrik2"/>
            <w:rPr>
              <w:rStyle w:val="Vadstena-rubrik2Char"/>
              <w:rFonts w:eastAsiaTheme="minorHAnsi"/>
              <w:kern w:val="0"/>
            </w:rPr>
          </w:pPr>
          <w:r>
            <w:rPr>
              <w:rStyle w:val="Vadstena-rubrik2Char"/>
              <w:rFonts w:ascii="Arial" w:eastAsiaTheme="minorHAnsi" w:hAnsi="Arial"/>
              <w:b/>
              <w:kern w:val="0"/>
              <w:sz w:val="24"/>
            </w:rPr>
            <w:t>Beslutsgång</w:t>
          </w:r>
          <w:r>
            <w:rPr>
              <w:rStyle w:val="Vadstena-rubrik2Char"/>
              <w:rFonts w:ascii="Arial" w:eastAsiaTheme="minorHAnsi" w:hAnsi="Arial"/>
              <w:b/>
              <w:kern w:val="0"/>
              <w:sz w:val="24"/>
            </w:rPr>
            <w:br/>
          </w:r>
          <w:r>
            <w:rPr>
              <w:rStyle w:val="Vadstena-rubrik2Char"/>
              <w:rFonts w:ascii="EB Garamond" w:eastAsiaTheme="minorHAnsi" w:hAnsi="EB Garamond" w:cs="EB Garamond"/>
              <w:kern w:val="0"/>
              <w:sz w:val="22"/>
            </w:rPr>
            <w:t>Ordföranden frågar om samhällsbyggnadsnämnden kan besluta enligt förslaget och finner att nämnden gör så.</w:t>
          </w:r>
        </w:p>
        <w:p w:rsidR="00F06170" w:rsidRPr="002F5BDA" w:rsidRDefault="00BF4B8A" w:rsidP="00DE1086">
          <w:pPr>
            <w:pStyle w:val="Rubrik2"/>
            <w:rPr>
              <w:lang w:eastAsia="sv-SE"/>
            </w:rPr>
          </w:pPr>
          <w:r w:rsidRPr="002F5BDA">
            <w:rPr>
              <w:rStyle w:val="Vadstena-rubrik2Char"/>
              <w:rFonts w:ascii="Arial" w:eastAsiaTheme="minorHAnsi" w:hAnsi="Arial"/>
              <w:b/>
              <w:kern w:val="0"/>
              <w:sz w:val="24"/>
            </w:rPr>
            <w:t>Beslutsunderlag</w:t>
          </w:r>
        </w:p>
        <w:p w:rsidR="00F06170" w:rsidRPr="002F5BDA" w:rsidRDefault="00BF4B8A" w:rsidP="00DE1086">
          <w:pPr>
            <w:spacing w:line="240" w:lineRule="auto"/>
            <w:rPr>
              <w:rFonts w:ascii="EB Garamond" w:hAnsi="EB Garamond" w:cs="EB Garamond"/>
              <w:lang w:eastAsia="sv-SE"/>
            </w:rPr>
          </w:pPr>
          <w:r w:rsidRPr="002F5BDA">
            <w:rPr>
              <w:rFonts w:ascii="EB Garamond" w:hAnsi="EB Garamond" w:cs="EB Garamond"/>
              <w:lang w:eastAsia="sv-SE"/>
            </w:rPr>
            <w:t xml:space="preserve">Tjänsteskrivelse till </w:t>
          </w:r>
          <w:r w:rsidR="002A0A0A" w:rsidRPr="002F5BDA">
            <w:rPr>
              <w:rFonts w:ascii="EB Garamond" w:hAnsi="EB Garamond" w:cs="EB Garamond"/>
              <w:lang w:eastAsia="sv-SE"/>
            </w:rPr>
            <w:t>s</w:t>
          </w:r>
          <w:r w:rsidR="00E542EB" w:rsidRPr="002F5BDA">
            <w:rPr>
              <w:rFonts w:ascii="EB Garamond" w:hAnsi="EB Garamond" w:cs="EB Garamond"/>
              <w:lang w:eastAsia="sv-SE"/>
            </w:rPr>
            <w:t>amhällsbyggnads</w:t>
          </w:r>
          <w:r w:rsidRPr="002F5BDA">
            <w:rPr>
              <w:rFonts w:ascii="EB Garamond" w:hAnsi="EB Garamond" w:cs="EB Garamond"/>
              <w:lang w:eastAsia="sv-SE"/>
            </w:rPr>
            <w:t xml:space="preserve">nämnden </w:t>
          </w:r>
          <w:r w:rsidR="002A0A0A" w:rsidRPr="002F5BDA">
            <w:rPr>
              <w:rFonts w:ascii="EB Garamond" w:hAnsi="EB Garamond" w:cs="EB Garamond"/>
              <w:lang w:eastAsia="sv-SE"/>
            </w:rPr>
            <w:t>daterad den 27</w:t>
          </w:r>
          <w:r w:rsidR="00E542EB" w:rsidRPr="002F5BDA">
            <w:rPr>
              <w:rFonts w:ascii="EB Garamond" w:hAnsi="EB Garamond" w:cs="EB Garamond"/>
              <w:lang w:eastAsia="sv-SE"/>
            </w:rPr>
            <w:t xml:space="preserve"> </w:t>
          </w:r>
          <w:r w:rsidR="002A0A0A" w:rsidRPr="002F5BDA">
            <w:rPr>
              <w:rFonts w:ascii="EB Garamond" w:hAnsi="EB Garamond" w:cs="EB Garamond"/>
              <w:lang w:eastAsia="sv-SE"/>
            </w:rPr>
            <w:t>april</w:t>
          </w:r>
          <w:r w:rsidR="00E542EB" w:rsidRPr="002F5BDA">
            <w:rPr>
              <w:rFonts w:ascii="EB Garamond" w:hAnsi="EB Garamond" w:cs="EB Garamond"/>
              <w:lang w:eastAsia="sv-SE"/>
            </w:rPr>
            <w:t xml:space="preserve"> 2020</w:t>
          </w:r>
        </w:p>
        <w:p w:rsidR="00E542EB" w:rsidRPr="002F5BDA" w:rsidRDefault="00BF4B8A" w:rsidP="00DE1086">
          <w:pPr>
            <w:spacing w:line="240" w:lineRule="auto"/>
            <w:rPr>
              <w:rFonts w:ascii="EB Garamond" w:hAnsi="EB Garamond" w:cs="EB Garamond"/>
              <w:lang w:eastAsia="sv-SE"/>
            </w:rPr>
          </w:pPr>
          <w:r w:rsidRPr="002F5BDA">
            <w:rPr>
              <w:rFonts w:ascii="EB Garamond" w:hAnsi="EB Garamond" w:cs="EB Garamond"/>
              <w:lang w:eastAsia="sv-SE"/>
            </w:rPr>
            <w:t>Fotodokumentation från platsbesök</w:t>
          </w:r>
        </w:p>
        <w:p w:rsidR="00E542EB" w:rsidRPr="002F5BDA" w:rsidRDefault="00BF4B8A" w:rsidP="00DE1086">
          <w:pPr>
            <w:spacing w:line="240" w:lineRule="auto"/>
            <w:rPr>
              <w:rFonts w:ascii="EB Garamond" w:hAnsi="EB Garamond" w:cs="EB Garamond"/>
              <w:lang w:eastAsia="sv-SE"/>
            </w:rPr>
          </w:pPr>
          <w:r w:rsidRPr="002F5BDA">
            <w:rPr>
              <w:rFonts w:ascii="EB Garamond" w:hAnsi="EB Garamond" w:cs="EB Garamond"/>
              <w:lang w:eastAsia="sv-SE"/>
            </w:rPr>
            <w:t>Planritning</w:t>
          </w:r>
        </w:p>
        <w:p w:rsidR="00F06170" w:rsidRPr="002F5BDA" w:rsidRDefault="00BF4B8A" w:rsidP="00DE1086">
          <w:pPr>
            <w:pStyle w:val="Rubrik2"/>
            <w:rPr>
              <w:rStyle w:val="Vadstena-rubrik2Char"/>
              <w:rFonts w:eastAsiaTheme="minorHAnsi"/>
              <w:kern w:val="0"/>
            </w:rPr>
          </w:pPr>
          <w:r w:rsidRPr="002F5BDA">
            <w:rPr>
              <w:rStyle w:val="Vadstena-rubrik2Char"/>
              <w:rFonts w:ascii="Arial" w:eastAsiaTheme="minorHAnsi" w:hAnsi="Arial"/>
              <w:b/>
              <w:kern w:val="0"/>
              <w:sz w:val="24"/>
            </w:rPr>
            <w:t>Beslutet expedieras till</w:t>
          </w:r>
        </w:p>
        <w:p w:rsidR="00F06170" w:rsidRPr="002F5BDA" w:rsidRDefault="00BF4B8A" w:rsidP="00DE1086">
          <w:pPr>
            <w:spacing w:line="240" w:lineRule="auto"/>
            <w:rPr>
              <w:rFonts w:ascii="EB Garamond" w:hAnsi="EB Garamond" w:cs="EB Garamond"/>
              <w:lang w:eastAsia="sv-SE"/>
            </w:rPr>
          </w:pPr>
          <w:r w:rsidRPr="002F5BDA">
            <w:rPr>
              <w:rFonts w:ascii="EB Garamond" w:hAnsi="EB Garamond" w:cs="EB Garamond"/>
              <w:lang w:eastAsia="sv-SE"/>
            </w:rPr>
            <w:t>Samhällsbyggnadsnämnden</w:t>
          </w:r>
        </w:p>
        <w:p w:rsidR="00E542EB" w:rsidRPr="002F5BDA" w:rsidRDefault="00BF4B8A" w:rsidP="00DE1086">
          <w:pPr>
            <w:spacing w:line="240" w:lineRule="auto"/>
            <w:rPr>
              <w:rFonts w:ascii="EB Garamond" w:hAnsi="EB Garamond" w:cs="EB Garamond"/>
              <w:lang w:eastAsia="sv-SE"/>
            </w:rPr>
          </w:pPr>
          <w:r w:rsidRPr="002F5BDA">
            <w:rPr>
              <w:rFonts w:ascii="EB Garamond" w:hAnsi="EB Garamond" w:cs="EB Garamond"/>
              <w:lang w:eastAsia="sv-SE"/>
            </w:rPr>
            <w:t>Plan- och bygglovavdelningen</w:t>
          </w:r>
        </w:p>
        <w:p w:rsidR="00E542EB" w:rsidRPr="002F5BDA" w:rsidRDefault="00BF4B8A" w:rsidP="00DE1086">
          <w:pPr>
            <w:spacing w:line="240" w:lineRule="auto"/>
            <w:rPr>
              <w:rFonts w:ascii="EB Garamond" w:hAnsi="EB Garamond" w:cs="EB Garamond"/>
              <w:lang w:eastAsia="sv-SE"/>
            </w:rPr>
          </w:pPr>
          <w:r w:rsidRPr="002F5BDA">
            <w:rPr>
              <w:rFonts w:ascii="EB Garamond" w:hAnsi="EB Garamond" w:cs="EB Garamond"/>
              <w:lang w:eastAsia="sv-SE"/>
            </w:rPr>
            <w:t>Leif Johansson (fastighetsägare)</w:t>
          </w:r>
          <w:r w:rsidR="00FB6695" w:rsidRPr="002F5BDA">
            <w:rPr>
              <w:rFonts w:ascii="EB Garamond" w:hAnsi="EB Garamond" w:cs="EB Garamond"/>
              <w:lang w:eastAsia="sv-SE"/>
            </w:rPr>
            <w:t xml:space="preserve"> med överklagande-hänvisning, delgivningskvitto</w:t>
          </w:r>
        </w:p>
        <w:p w:rsidR="00666818" w:rsidRDefault="00BF4B8A" w:rsidP="00DE1086">
          <w:pPr>
            <w:spacing w:line="240" w:lineRule="auto"/>
          </w:pPr>
          <w:r w:rsidRPr="002F5BDA">
            <w:rPr>
              <w:rFonts w:ascii="EB Garamond" w:hAnsi="EB Garamond" w:cs="EB Garamond"/>
              <w:lang w:eastAsia="sv-SE"/>
            </w:rPr>
            <w:t>Lena-Karin Johansson (fastighetsägare)</w:t>
          </w:r>
          <w:r w:rsidR="00FB6695" w:rsidRPr="002F5BDA">
            <w:rPr>
              <w:rFonts w:ascii="EB Garamond" w:hAnsi="EB Garamond" w:cs="EB Garamond"/>
              <w:lang w:eastAsia="sv-SE"/>
            </w:rPr>
            <w:t xml:space="preserve"> med överklagande-hänvisning, delgivningskvitto</w:t>
          </w:r>
          <w:r>
            <w:br w:type="page"/>
          </w:r>
        </w:p>
        <w:p w:rsidR="00894F2F" w:rsidRDefault="00BF4B8A" w:rsidP="00894F2F">
          <w:r w:rsidRPr="00894F2F">
            <w:rPr>
              <w:rStyle w:val="Rubrik5Char"/>
            </w:rPr>
            <w:t>§</w:t>
          </w:r>
          <w:r w:rsidRPr="000D3C22">
            <w:rPr>
              <w:rFonts w:ascii="Arial" w:hAnsi="Arial" w:cs="Arial"/>
              <w:sz w:val="28"/>
              <w:szCs w:val="28"/>
            </w:rPr>
            <w:t xml:space="preserve"> </w:t>
          </w:r>
          <w:r w:rsidRPr="00894F2F">
            <w:rPr>
              <w:rStyle w:val="Rubrik5Char"/>
            </w:rPr>
            <w:t>32</w:t>
          </w:r>
        </w:p>
        <w:p w:rsidR="00894F2F" w:rsidRDefault="00BF4B8A" w:rsidP="00894F2F">
          <w:pPr>
            <w:pStyle w:val="Rubrik5"/>
            <w:rPr>
              <w:rStyle w:val="Rubrik5Char"/>
            </w:rPr>
          </w:pPr>
          <w:r w:rsidRPr="00894F2F">
            <w:rPr>
              <w:rStyle w:val="Rubrik5Char"/>
            </w:rPr>
            <w:t>Rosen 10 – anmälan om olovlig åtgärd</w:t>
          </w:r>
        </w:p>
        <w:p w:rsidR="00061EF5" w:rsidRPr="001D307D" w:rsidRDefault="00BF4B8A" w:rsidP="00061EF5">
          <w:pPr>
            <w:rPr>
              <w:rFonts w:ascii="EB Garamond" w:hAnsi="EB Garamond" w:cs="EB Garamond"/>
            </w:rPr>
          </w:pPr>
          <w:r w:rsidRPr="001D307D">
            <w:rPr>
              <w:rFonts w:ascii="EB Garamond" w:hAnsi="EB Garamond" w:cs="EB Garamond"/>
              <w:lang w:eastAsia="sv-SE"/>
            </w:rPr>
            <w:t xml:space="preserve">Vår beteckning: </w:t>
          </w:r>
          <w:r w:rsidR="00524835" w:rsidRPr="001D307D">
            <w:rPr>
              <w:rFonts w:ascii="EB Garamond" w:hAnsi="EB Garamond" w:cs="EB Garamond"/>
            </w:rPr>
            <w:t>SBN/2020:45</w:t>
          </w:r>
          <w:r w:rsidR="00524835" w:rsidRPr="001D307D">
            <w:rPr>
              <w:rFonts w:ascii="EB Garamond" w:hAnsi="EB Garamond" w:cs="EB Garamond"/>
              <w:lang w:eastAsia="sv-SE"/>
            </w:rPr>
            <w:t xml:space="preserve"> - </w:t>
          </w:r>
          <w:r w:rsidR="00524835" w:rsidRPr="001D307D">
            <w:rPr>
              <w:rFonts w:ascii="EB Garamond" w:hAnsi="EB Garamond" w:cs="EB Garamond"/>
            </w:rPr>
            <w:t>221</w:t>
          </w:r>
        </w:p>
        <w:p w:rsidR="0076669B" w:rsidRPr="00061EF5" w:rsidRDefault="0076669B" w:rsidP="00DE1086">
          <w:pPr>
            <w:spacing w:line="240" w:lineRule="auto"/>
          </w:pPr>
        </w:p>
        <w:p w:rsidR="00F06170" w:rsidRPr="00D25B0B" w:rsidRDefault="00BF4B8A" w:rsidP="001D307D">
          <w:pPr>
            <w:pStyle w:val="Vadstenabrdtext"/>
            <w:rPr>
              <w:rStyle w:val="Vadstena-rubrik2Char"/>
              <w:rFonts w:ascii="Arial" w:hAnsi="Arial"/>
              <w:kern w:val="0"/>
              <w:sz w:val="24"/>
            </w:rPr>
          </w:pPr>
          <w:r>
            <w:rPr>
              <w:rStyle w:val="Vadstena-rubrik2Char"/>
              <w:rFonts w:ascii="Arial" w:hAnsi="Arial"/>
              <w:kern w:val="0"/>
              <w:sz w:val="24"/>
            </w:rPr>
            <w:t>Samhällsbyggnadsnämndens</w:t>
          </w:r>
          <w:r w:rsidR="00B57EE6" w:rsidRPr="00D25B0B">
            <w:rPr>
              <w:rStyle w:val="Vadstena-rubrik2Char"/>
              <w:rFonts w:ascii="Arial" w:hAnsi="Arial"/>
              <w:kern w:val="0"/>
              <w:sz w:val="24"/>
            </w:rPr>
            <w:t xml:space="preserve"> beslut</w:t>
          </w:r>
        </w:p>
        <w:p w:rsidR="00C230B2" w:rsidRPr="00C230B2" w:rsidRDefault="00C230B2" w:rsidP="00DE1086">
          <w:pPr>
            <w:tabs>
              <w:tab w:val="left" w:pos="2835"/>
            </w:tabs>
            <w:spacing w:line="240" w:lineRule="auto"/>
            <w:rPr>
              <w:rFonts w:cs="Arial"/>
              <w:bCs/>
              <w:kern w:val="1"/>
              <w:lang w:eastAsia="ar-SA"/>
            </w:rPr>
          </w:pPr>
        </w:p>
        <w:p w:rsidR="00C230B2" w:rsidRPr="004C659E" w:rsidRDefault="00BF4B8A" w:rsidP="00DE1086">
          <w:pPr>
            <w:numPr>
              <w:ilvl w:val="0"/>
              <w:numId w:val="5"/>
            </w:numPr>
            <w:tabs>
              <w:tab w:val="left" w:pos="1276"/>
            </w:tabs>
            <w:spacing w:line="240" w:lineRule="auto"/>
            <w:rPr>
              <w:rFonts w:ascii="EB Garamond" w:hAnsi="EB Garamond" w:cs="EB Garamond"/>
              <w:kern w:val="1"/>
              <w:lang w:eastAsia="ar-SA"/>
            </w:rPr>
          </w:pPr>
          <w:r w:rsidRPr="004C659E">
            <w:rPr>
              <w:rFonts w:ascii="EB Garamond" w:hAnsi="EB Garamond" w:cs="EB Garamond"/>
              <w:bCs/>
              <w:kern w:val="1"/>
              <w:lang w:eastAsia="ar-SA"/>
            </w:rPr>
            <w:t>Rättelse har vidtagits och ärendet avslutas utan ytterligare åtgärd.</w:t>
          </w:r>
        </w:p>
        <w:p w:rsidR="00F06170" w:rsidRPr="004C659E" w:rsidRDefault="00BF4B8A" w:rsidP="00DE1086">
          <w:pPr>
            <w:pStyle w:val="Rubrik2"/>
            <w:rPr>
              <w:rStyle w:val="Vadstena-rubrik2Char"/>
              <w:rFonts w:eastAsiaTheme="minorHAnsi"/>
              <w:kern w:val="0"/>
            </w:rPr>
          </w:pPr>
          <w:r w:rsidRPr="004C659E">
            <w:rPr>
              <w:rStyle w:val="Vadstena-rubrik2Char"/>
              <w:rFonts w:ascii="Arial" w:eastAsiaTheme="minorHAnsi" w:hAnsi="Arial"/>
              <w:b/>
              <w:kern w:val="0"/>
              <w:sz w:val="24"/>
            </w:rPr>
            <w:t>Beslutsmotivering</w:t>
          </w:r>
        </w:p>
        <w:p w:rsidR="00A2606F" w:rsidRPr="004C659E" w:rsidRDefault="00BF4B8A" w:rsidP="00DE1086">
          <w:pPr>
            <w:autoSpaceDE w:val="0"/>
            <w:autoSpaceDN w:val="0"/>
            <w:adjustRightInd w:val="0"/>
            <w:spacing w:line="240" w:lineRule="auto"/>
            <w:rPr>
              <w:rFonts w:ascii="EB Garamond" w:hAnsi="EB Garamond" w:cs="EB Garamond"/>
            </w:rPr>
          </w:pPr>
          <w:r w:rsidRPr="004C659E">
            <w:rPr>
              <w:rFonts w:ascii="EB Garamond" w:hAnsi="EB Garamond" w:cs="EB Garamond"/>
            </w:rPr>
            <w:t>Byggnadsnämnden ska enligt plan- och bygglagstiftningen ingripa om det utförs lov- och anmälningspliktiga åtgärder utan lov eller anmälan eller i strid mot beslut.</w:t>
          </w:r>
        </w:p>
        <w:p w:rsidR="00A2606F" w:rsidRPr="004C659E" w:rsidRDefault="00A2606F" w:rsidP="00DE1086">
          <w:pPr>
            <w:autoSpaceDE w:val="0"/>
            <w:autoSpaceDN w:val="0"/>
            <w:adjustRightInd w:val="0"/>
            <w:spacing w:line="240" w:lineRule="auto"/>
            <w:rPr>
              <w:rFonts w:ascii="EB Garamond" w:hAnsi="EB Garamond" w:cs="EB Garamond"/>
            </w:rPr>
          </w:pPr>
        </w:p>
        <w:p w:rsidR="00507D19" w:rsidRPr="004C659E" w:rsidRDefault="00BF4B8A" w:rsidP="00DE1086">
          <w:pPr>
            <w:autoSpaceDE w:val="0"/>
            <w:autoSpaceDN w:val="0"/>
            <w:adjustRightInd w:val="0"/>
            <w:spacing w:line="240" w:lineRule="auto"/>
            <w:rPr>
              <w:rFonts w:ascii="EB Garamond" w:hAnsi="EB Garamond" w:cs="EB Garamond"/>
            </w:rPr>
          </w:pPr>
          <w:r w:rsidRPr="004C659E">
            <w:rPr>
              <w:rFonts w:ascii="EB Garamond" w:hAnsi="EB Garamond" w:cs="EB Garamond"/>
            </w:rPr>
            <w:t xml:space="preserve">Plan- och bygglovavdelningens </w:t>
          </w:r>
          <w:r w:rsidR="008635F4" w:rsidRPr="004C659E">
            <w:rPr>
              <w:rFonts w:ascii="EB Garamond" w:hAnsi="EB Garamond" w:cs="EB Garamond"/>
            </w:rPr>
            <w:t>kan konstatera att</w:t>
          </w:r>
          <w:r w:rsidRPr="004C659E">
            <w:rPr>
              <w:rFonts w:ascii="EB Garamond" w:hAnsi="EB Garamond" w:cs="EB Garamond"/>
            </w:rPr>
            <w:t xml:space="preserve"> fastighetsägaren har tagit bort skärmtak, flyttat bastubyggnad till ett avstånd om 4,5 meter från gräns samt anmält och genomfört åtgärder för att säkerställa </w:t>
          </w:r>
          <w:r w:rsidR="000647D6" w:rsidRPr="004C659E">
            <w:rPr>
              <w:rFonts w:ascii="EB Garamond" w:hAnsi="EB Garamond" w:cs="EB Garamond"/>
            </w:rPr>
            <w:t xml:space="preserve">att </w:t>
          </w:r>
          <w:r w:rsidRPr="004C659E">
            <w:rPr>
              <w:rFonts w:ascii="EB Garamond" w:hAnsi="EB Garamond" w:cs="EB Garamond"/>
            </w:rPr>
            <w:t>brandkrav vid uthyrning av rum på källarplan</w:t>
          </w:r>
          <w:r w:rsidR="008635F4" w:rsidRPr="004C659E">
            <w:rPr>
              <w:rFonts w:ascii="EB Garamond" w:hAnsi="EB Garamond" w:cs="EB Garamond"/>
            </w:rPr>
            <w:t xml:space="preserve">. Därigenom </w:t>
          </w:r>
          <w:r w:rsidRPr="004C659E">
            <w:rPr>
              <w:rFonts w:ascii="EB Garamond" w:hAnsi="EB Garamond" w:cs="EB Garamond"/>
            </w:rPr>
            <w:t>har rättelse skett</w:t>
          </w:r>
          <w:r w:rsidR="008635F4" w:rsidRPr="004C659E">
            <w:rPr>
              <w:rFonts w:ascii="EB Garamond" w:hAnsi="EB Garamond" w:cs="EB Garamond"/>
            </w:rPr>
            <w:t xml:space="preserve"> och</w:t>
          </w:r>
          <w:r w:rsidRPr="004C659E">
            <w:rPr>
              <w:rFonts w:ascii="EB Garamond" w:hAnsi="EB Garamond" w:cs="EB Garamond"/>
            </w:rPr>
            <w:t xml:space="preserve"> kraven i plan- och bygglagen </w:t>
          </w:r>
          <w:r w:rsidR="008635F4" w:rsidRPr="004C659E">
            <w:rPr>
              <w:rFonts w:ascii="EB Garamond" w:hAnsi="EB Garamond" w:cs="EB Garamond"/>
            </w:rPr>
            <w:t xml:space="preserve">bedöms vara </w:t>
          </w:r>
          <w:r w:rsidRPr="004C659E">
            <w:rPr>
              <w:rFonts w:ascii="EB Garamond" w:hAnsi="EB Garamond" w:cs="EB Garamond"/>
            </w:rPr>
            <w:t>uppfyllda.</w:t>
          </w:r>
        </w:p>
        <w:p w:rsidR="00F06170" w:rsidRPr="00C02F74" w:rsidRDefault="00BF4B8A" w:rsidP="00DE1086">
          <w:pPr>
            <w:pStyle w:val="Rubrik2"/>
            <w:rPr>
              <w:rStyle w:val="Vadstena-rubrik2Char"/>
              <w:rFonts w:eastAsiaTheme="minorHAnsi"/>
              <w:kern w:val="0"/>
            </w:rPr>
          </w:pPr>
          <w:r w:rsidRPr="00C02F74">
            <w:rPr>
              <w:rStyle w:val="Vadstena-rubrik2Char"/>
              <w:rFonts w:ascii="Arial" w:eastAsiaTheme="minorHAnsi" w:hAnsi="Arial"/>
              <w:b/>
              <w:kern w:val="0"/>
              <w:sz w:val="24"/>
            </w:rPr>
            <w:t>Lag</w:t>
          </w:r>
          <w:r w:rsidR="00CF4896" w:rsidRPr="00C02F74">
            <w:rPr>
              <w:rStyle w:val="Vadstena-rubrik2Char"/>
              <w:rFonts w:ascii="Arial" w:eastAsiaTheme="minorHAnsi" w:hAnsi="Arial"/>
              <w:b/>
              <w:kern w:val="0"/>
              <w:sz w:val="24"/>
            </w:rPr>
            <w:t>rum</w:t>
          </w:r>
        </w:p>
        <w:p w:rsidR="00095DFE" w:rsidRPr="004C659E" w:rsidRDefault="00BF4B8A" w:rsidP="00DE1086">
          <w:pPr>
            <w:autoSpaceDE w:val="0"/>
            <w:autoSpaceDN w:val="0"/>
            <w:adjustRightInd w:val="0"/>
            <w:spacing w:line="240" w:lineRule="auto"/>
            <w:rPr>
              <w:rFonts w:ascii="EB Garamond" w:hAnsi="EB Garamond" w:cs="EB Garamond"/>
            </w:rPr>
          </w:pPr>
          <w:r w:rsidRPr="004C659E">
            <w:rPr>
              <w:rFonts w:ascii="EB Garamond" w:hAnsi="EB Garamond" w:cs="EB Garamond"/>
            </w:rPr>
            <w:t>En tillsynsmyndighet ska pröva förutsättningarna för och behovet av att ingripa eller besluta om en påföljd enligt detta kapitel, så snart det finns anledning att anta att någon inte har följt en bestämmelse i denna lag, i föreskrifter, domar eller andra beslut som har meddelats med stöd av lagen eller i EU-förordningar som rör frågor inom lagens tillämpningsområde (plan- och bygglagen, PBL 2010:900, 11 kap 5§).</w:t>
          </w:r>
        </w:p>
        <w:p w:rsidR="00095DFE" w:rsidRPr="004C659E" w:rsidRDefault="00095DFE" w:rsidP="00DE1086">
          <w:pPr>
            <w:autoSpaceDE w:val="0"/>
            <w:autoSpaceDN w:val="0"/>
            <w:adjustRightInd w:val="0"/>
            <w:spacing w:line="240" w:lineRule="auto"/>
            <w:rPr>
              <w:rFonts w:ascii="EB Garamond" w:hAnsi="EB Garamond" w:cs="EB Garamond"/>
            </w:rPr>
          </w:pPr>
        </w:p>
        <w:p w:rsidR="00A2606F" w:rsidRPr="004C659E" w:rsidRDefault="00BF4B8A" w:rsidP="00DE1086">
          <w:pPr>
            <w:autoSpaceDE w:val="0"/>
            <w:autoSpaceDN w:val="0"/>
            <w:adjustRightInd w:val="0"/>
            <w:spacing w:line="240" w:lineRule="auto"/>
            <w:rPr>
              <w:rFonts w:ascii="EB Garamond" w:hAnsi="EB Garamond" w:cs="EB Garamond"/>
            </w:rPr>
          </w:pPr>
          <w:r w:rsidRPr="004C659E">
            <w:rPr>
              <w:rFonts w:ascii="EB Garamond" w:hAnsi="EB Garamond" w:cs="EB Garamond"/>
            </w:rPr>
            <w:t xml:space="preserve">En byggsanktionsavgift ska inte tas ut om rättelse sker innan frågan om sanktion eller ingripande enligt detta kapitel har tagits upp till överläggning vid ett sammanträde med tillsynsmyndigheten (plan- och bygglagen (PBL 11 kap 54§). </w:t>
          </w:r>
        </w:p>
        <w:p w:rsidR="00D25B0B" w:rsidRPr="00C02F74" w:rsidRDefault="00BF4B8A" w:rsidP="00DE1086">
          <w:pPr>
            <w:pStyle w:val="Rubrik2"/>
            <w:rPr>
              <w:rStyle w:val="Vadstena-rubrik2Char"/>
              <w:rFonts w:eastAsiaTheme="minorHAnsi"/>
              <w:kern w:val="0"/>
            </w:rPr>
          </w:pPr>
          <w:r w:rsidRPr="00C02F74">
            <w:rPr>
              <w:rStyle w:val="Vadstena-rubrik2Char"/>
              <w:rFonts w:ascii="Arial" w:eastAsiaTheme="minorHAnsi" w:hAnsi="Arial"/>
              <w:b/>
              <w:kern w:val="0"/>
              <w:sz w:val="24"/>
            </w:rPr>
            <w:t>Sammanfattning</w:t>
          </w:r>
        </w:p>
        <w:p w:rsidR="00C65E2F" w:rsidRDefault="00BF4B8A" w:rsidP="00DE1086">
          <w:pPr>
            <w:tabs>
              <w:tab w:val="left" w:pos="709"/>
            </w:tabs>
            <w:spacing w:after="200" w:line="240" w:lineRule="auto"/>
            <w:jc w:val="both"/>
            <w:rPr>
              <w:rFonts w:ascii="EB Garamond" w:hAnsi="EB Garamond" w:cs="EB Garamond"/>
              <w:kern w:val="1"/>
              <w:lang w:eastAsia="ar-SA"/>
            </w:rPr>
          </w:pPr>
          <w:r w:rsidRPr="004C659E">
            <w:rPr>
              <w:rFonts w:ascii="EB Garamond" w:hAnsi="EB Garamond" w:cs="EB Garamond"/>
            </w:rPr>
            <w:t>En anmälan om olovligt utförda byggåtgärder inom fastigheten Rosen 10</w:t>
          </w:r>
          <w:r w:rsidR="00B57EE6" w:rsidRPr="004C659E">
            <w:rPr>
              <w:rFonts w:ascii="EB Garamond" w:hAnsi="EB Garamond" w:cs="EB Garamond"/>
            </w:rPr>
            <w:t xml:space="preserve"> </w:t>
          </w:r>
          <w:r w:rsidRPr="004C659E">
            <w:rPr>
              <w:rFonts w:ascii="EB Garamond" w:hAnsi="EB Garamond" w:cs="EB Garamond"/>
            </w:rPr>
            <w:t>har kommit</w:t>
          </w:r>
          <w:r w:rsidR="00EF3609" w:rsidRPr="004C659E">
            <w:rPr>
              <w:rFonts w:ascii="EB Garamond" w:hAnsi="EB Garamond" w:cs="EB Garamond"/>
            </w:rPr>
            <w:t xml:space="preserve"> in</w:t>
          </w:r>
          <w:r w:rsidRPr="004C659E">
            <w:rPr>
              <w:rFonts w:ascii="EB Garamond" w:hAnsi="EB Garamond" w:cs="EB Garamond"/>
            </w:rPr>
            <w:t xml:space="preserve"> till </w:t>
          </w:r>
          <w:r w:rsidR="00EF3609" w:rsidRPr="004C659E">
            <w:rPr>
              <w:rFonts w:ascii="EB Garamond" w:hAnsi="EB Garamond" w:cs="EB Garamond"/>
            </w:rPr>
            <w:t>p</w:t>
          </w:r>
          <w:r w:rsidRPr="004C659E">
            <w:rPr>
              <w:rFonts w:ascii="EB Garamond" w:hAnsi="EB Garamond" w:cs="EB Garamond"/>
            </w:rPr>
            <w:t>lan- och bygglovavdelningen. Plan- och bygglov</w:t>
          </w:r>
          <w:r w:rsidR="002315E0" w:rsidRPr="004C659E">
            <w:rPr>
              <w:rFonts w:ascii="EB Garamond" w:hAnsi="EB Garamond" w:cs="EB Garamond"/>
            </w:rPr>
            <w:t xml:space="preserve">avdelningen konstaterar att </w:t>
          </w:r>
          <w:r w:rsidRPr="004C659E">
            <w:rPr>
              <w:rFonts w:ascii="EB Garamond" w:hAnsi="EB Garamond" w:cs="EB Garamond"/>
            </w:rPr>
            <w:t xml:space="preserve">åtgärder har </w:t>
          </w:r>
          <w:r w:rsidR="002315E0" w:rsidRPr="004C659E">
            <w:rPr>
              <w:rFonts w:ascii="EB Garamond" w:hAnsi="EB Garamond" w:cs="EB Garamond"/>
            </w:rPr>
            <w:t>vidtagits</w:t>
          </w:r>
          <w:r w:rsidRPr="004C659E">
            <w:rPr>
              <w:rFonts w:ascii="EB Garamond" w:hAnsi="EB Garamond" w:cs="EB Garamond"/>
            </w:rPr>
            <w:t xml:space="preserve"> utan </w:t>
          </w:r>
          <w:r w:rsidR="00B57EE6" w:rsidRPr="004C659E">
            <w:rPr>
              <w:rFonts w:ascii="EB Garamond" w:hAnsi="EB Garamond" w:cs="EB Garamond"/>
            </w:rPr>
            <w:t xml:space="preserve">att föregås av ett </w:t>
          </w:r>
          <w:r w:rsidRPr="004C659E">
            <w:rPr>
              <w:rFonts w:ascii="EB Garamond" w:hAnsi="EB Garamond" w:cs="EB Garamond"/>
            </w:rPr>
            <w:t xml:space="preserve">beviljat bygglov eller anmälan. </w:t>
          </w:r>
          <w:r w:rsidR="00507D19" w:rsidRPr="004C659E">
            <w:rPr>
              <w:rFonts w:ascii="EB Garamond" w:hAnsi="EB Garamond" w:cs="EB Garamond"/>
            </w:rPr>
            <w:t>Viss b</w:t>
          </w:r>
          <w:r w:rsidRPr="004C659E">
            <w:rPr>
              <w:rFonts w:ascii="EB Garamond" w:hAnsi="EB Garamond" w:cs="EB Garamond"/>
              <w:kern w:val="1"/>
              <w:lang w:eastAsia="ar-SA"/>
            </w:rPr>
            <w:t xml:space="preserve">yggnation har </w:t>
          </w:r>
          <w:r w:rsidR="00507D19" w:rsidRPr="004C659E">
            <w:rPr>
              <w:rFonts w:ascii="EB Garamond" w:hAnsi="EB Garamond" w:cs="EB Garamond"/>
              <w:kern w:val="1"/>
              <w:lang w:eastAsia="ar-SA"/>
            </w:rPr>
            <w:t xml:space="preserve">även </w:t>
          </w:r>
          <w:r w:rsidRPr="004C659E">
            <w:rPr>
              <w:rFonts w:ascii="EB Garamond" w:hAnsi="EB Garamond" w:cs="EB Garamond"/>
              <w:kern w:val="1"/>
              <w:lang w:eastAsia="ar-SA"/>
            </w:rPr>
            <w:t xml:space="preserve">utförts i fastighetsgräns utan grannes medgivande. </w:t>
          </w:r>
        </w:p>
        <w:p w:rsidR="00DE1086" w:rsidRDefault="00DE1086" w:rsidP="00DE1086">
          <w:pPr>
            <w:rPr>
              <w:rStyle w:val="Rubrik5Char"/>
            </w:rPr>
          </w:pPr>
        </w:p>
        <w:p w:rsidR="00DE1086" w:rsidRDefault="00DE1086" w:rsidP="00DE1086">
          <w:pPr>
            <w:rPr>
              <w:rStyle w:val="Rubrik5Char"/>
            </w:rPr>
          </w:pPr>
        </w:p>
        <w:p w:rsidR="00DE1086" w:rsidRPr="004C659E" w:rsidRDefault="00DE1086" w:rsidP="00DE1086">
          <w:pPr>
            <w:rPr>
              <w:rFonts w:ascii="EB Garamond" w:hAnsi="EB Garamond" w:cs="EB Garamond"/>
              <w:kern w:val="1"/>
              <w:lang w:eastAsia="ar-SA"/>
            </w:rPr>
          </w:pPr>
          <w:r w:rsidRPr="00894F2F">
            <w:rPr>
              <w:rStyle w:val="Rubrik5Char"/>
            </w:rPr>
            <w:t>§</w:t>
          </w:r>
          <w:r w:rsidRPr="000D3C22">
            <w:rPr>
              <w:rFonts w:ascii="Arial" w:hAnsi="Arial" w:cs="Arial"/>
              <w:sz w:val="28"/>
              <w:szCs w:val="28"/>
            </w:rPr>
            <w:t xml:space="preserve"> </w:t>
          </w:r>
          <w:r w:rsidRPr="00894F2F">
            <w:rPr>
              <w:rStyle w:val="Rubrik5Char"/>
            </w:rPr>
            <w:t>32</w:t>
          </w:r>
          <w:r>
            <w:rPr>
              <w:rStyle w:val="Rubrik5Char"/>
            </w:rPr>
            <w:t xml:space="preserve"> forts.</w:t>
          </w:r>
        </w:p>
        <w:p w:rsidR="008C523A" w:rsidRPr="004C659E" w:rsidRDefault="00BF4B8A" w:rsidP="00DE1086">
          <w:pPr>
            <w:tabs>
              <w:tab w:val="left" w:pos="709"/>
            </w:tabs>
            <w:spacing w:after="200" w:line="240" w:lineRule="auto"/>
            <w:jc w:val="both"/>
            <w:rPr>
              <w:rFonts w:ascii="EB Garamond" w:hAnsi="EB Garamond" w:cs="EB Garamond"/>
            </w:rPr>
          </w:pPr>
          <w:r w:rsidRPr="004C659E">
            <w:rPr>
              <w:rFonts w:ascii="EB Garamond" w:hAnsi="EB Garamond" w:cs="EB Garamond"/>
            </w:rPr>
            <w:t xml:space="preserve">Fastighetsägaren har av plan- och bygglovavdelningen uppmanats att vidta </w:t>
          </w:r>
          <w:r w:rsidR="002471A9" w:rsidRPr="004C659E">
            <w:rPr>
              <w:rFonts w:ascii="EB Garamond" w:hAnsi="EB Garamond" w:cs="EB Garamond"/>
            </w:rPr>
            <w:t>rättelse</w:t>
          </w:r>
          <w:r w:rsidRPr="004C659E">
            <w:rPr>
              <w:rFonts w:ascii="EB Garamond" w:hAnsi="EB Garamond" w:cs="EB Garamond"/>
            </w:rPr>
            <w:t>. De</w:t>
          </w:r>
          <w:r w:rsidR="002471A9" w:rsidRPr="004C659E">
            <w:rPr>
              <w:rFonts w:ascii="EB Garamond" w:hAnsi="EB Garamond" w:cs="EB Garamond"/>
            </w:rPr>
            <w:t>tt</w:t>
          </w:r>
          <w:r w:rsidRPr="004C659E">
            <w:rPr>
              <w:rFonts w:ascii="EB Garamond" w:hAnsi="EB Garamond" w:cs="EB Garamond"/>
            </w:rPr>
            <w:t xml:space="preserve">a omfattar; </w:t>
          </w:r>
        </w:p>
        <w:p w:rsidR="002471A9" w:rsidRPr="004C659E" w:rsidRDefault="00BF4B8A" w:rsidP="00DE1086">
          <w:pPr>
            <w:numPr>
              <w:ilvl w:val="0"/>
              <w:numId w:val="6"/>
            </w:numPr>
            <w:tabs>
              <w:tab w:val="left" w:pos="709"/>
            </w:tabs>
            <w:spacing w:line="240" w:lineRule="auto"/>
            <w:ind w:left="2154" w:hanging="357"/>
            <w:jc w:val="both"/>
            <w:rPr>
              <w:rFonts w:ascii="EB Garamond" w:hAnsi="EB Garamond" w:cs="EB Garamond"/>
              <w:kern w:val="1"/>
              <w:lang w:eastAsia="ar-SA"/>
            </w:rPr>
          </w:pPr>
          <w:r w:rsidRPr="004C659E">
            <w:rPr>
              <w:rFonts w:ascii="EB Garamond" w:hAnsi="EB Garamond" w:cs="EB Garamond"/>
              <w:kern w:val="1"/>
              <w:lang w:eastAsia="ar-SA"/>
            </w:rPr>
            <w:t xml:space="preserve">att ta bort skärmtak </w:t>
          </w:r>
          <w:r w:rsidRPr="004C659E">
            <w:rPr>
              <w:rFonts w:ascii="EB Garamond" w:hAnsi="EB Garamond" w:cs="EB Garamond"/>
            </w:rPr>
            <w:t>om 14-15 m</w:t>
          </w:r>
          <w:r w:rsidRPr="004C659E">
            <w:rPr>
              <w:rFonts w:ascii="EB Garamond" w:hAnsi="EB Garamond" w:cs="EB Garamond"/>
              <w:vertAlign w:val="superscript"/>
            </w:rPr>
            <w:t>2</w:t>
          </w:r>
          <w:r w:rsidRPr="004C659E">
            <w:rPr>
              <w:rFonts w:ascii="EB Garamond" w:hAnsi="EB Garamond" w:cs="EB Garamond"/>
              <w:kern w:val="1"/>
              <w:lang w:eastAsia="ar-SA"/>
            </w:rPr>
            <w:t xml:space="preserve"> </w:t>
          </w:r>
        </w:p>
        <w:p w:rsidR="00105040" w:rsidRPr="004C659E" w:rsidRDefault="00BF4B8A" w:rsidP="00DE1086">
          <w:pPr>
            <w:numPr>
              <w:ilvl w:val="0"/>
              <w:numId w:val="6"/>
            </w:numPr>
            <w:tabs>
              <w:tab w:val="left" w:pos="709"/>
            </w:tabs>
            <w:spacing w:line="240" w:lineRule="auto"/>
            <w:ind w:left="2154" w:hanging="357"/>
            <w:jc w:val="both"/>
            <w:rPr>
              <w:rFonts w:ascii="EB Garamond" w:hAnsi="EB Garamond" w:cs="EB Garamond"/>
              <w:kern w:val="1"/>
              <w:lang w:eastAsia="ar-SA"/>
            </w:rPr>
          </w:pPr>
          <w:r w:rsidRPr="004C659E">
            <w:rPr>
              <w:rFonts w:ascii="EB Garamond" w:hAnsi="EB Garamond" w:cs="EB Garamond"/>
            </w:rPr>
            <w:t>att flytta</w:t>
          </w:r>
          <w:r w:rsidRPr="004C659E">
            <w:rPr>
              <w:rFonts w:ascii="EB Garamond" w:hAnsi="EB Garamond" w:cs="EB Garamond"/>
              <w:kern w:val="1"/>
              <w:lang w:eastAsia="ar-SA"/>
            </w:rPr>
            <w:t xml:space="preserve"> bastubyggnad</w:t>
          </w:r>
          <w:r w:rsidRPr="004C659E">
            <w:rPr>
              <w:rFonts w:ascii="EB Garamond" w:hAnsi="EB Garamond" w:cs="EB Garamond"/>
            </w:rPr>
            <w:t xml:space="preserve"> som placerats i fastighetsgräns </w:t>
          </w:r>
          <w:r w:rsidRPr="004C659E">
            <w:rPr>
              <w:rFonts w:ascii="EB Garamond" w:hAnsi="EB Garamond" w:cs="EB Garamond"/>
              <w:kern w:val="1"/>
              <w:lang w:eastAsia="ar-SA"/>
            </w:rPr>
            <w:t xml:space="preserve">till en placering minst 4,5 meter från gräns </w:t>
          </w:r>
          <w:r w:rsidR="00B57EE6" w:rsidRPr="004C659E">
            <w:rPr>
              <w:rFonts w:ascii="EB Garamond" w:hAnsi="EB Garamond" w:cs="EB Garamond"/>
              <w:kern w:val="1"/>
              <w:lang w:eastAsia="ar-SA"/>
            </w:rPr>
            <w:t>mot granne (Rosen 9)</w:t>
          </w:r>
          <w:r w:rsidR="006D46EC" w:rsidRPr="004C659E">
            <w:rPr>
              <w:rFonts w:ascii="EB Garamond" w:hAnsi="EB Garamond" w:cs="EB Garamond"/>
              <w:kern w:val="1"/>
              <w:lang w:eastAsia="ar-SA"/>
            </w:rPr>
            <w:t xml:space="preserve"> och a</w:t>
          </w:r>
          <w:r w:rsidR="00B57EE6" w:rsidRPr="004C659E">
            <w:rPr>
              <w:rFonts w:ascii="EB Garamond" w:hAnsi="EB Garamond" w:cs="EB Garamond"/>
              <w:kern w:val="1"/>
              <w:lang w:eastAsia="ar-SA"/>
            </w:rPr>
            <w:t xml:space="preserve">tt anmäla den eldstad som installerats </w:t>
          </w:r>
        </w:p>
        <w:p w:rsidR="00105040" w:rsidRPr="004C659E" w:rsidRDefault="00BF4B8A" w:rsidP="00DE1086">
          <w:pPr>
            <w:numPr>
              <w:ilvl w:val="0"/>
              <w:numId w:val="6"/>
            </w:numPr>
            <w:tabs>
              <w:tab w:val="left" w:pos="709"/>
            </w:tabs>
            <w:spacing w:line="240" w:lineRule="auto"/>
            <w:ind w:left="2154" w:hanging="357"/>
            <w:jc w:val="both"/>
            <w:rPr>
              <w:rFonts w:ascii="EB Garamond" w:hAnsi="EB Garamond" w:cs="EB Garamond"/>
              <w:kern w:val="1"/>
              <w:lang w:eastAsia="ar-SA"/>
            </w:rPr>
          </w:pPr>
          <w:r w:rsidRPr="004C659E">
            <w:rPr>
              <w:rFonts w:ascii="EB Garamond" w:hAnsi="EB Garamond" w:cs="EB Garamond"/>
              <w:kern w:val="1"/>
              <w:lang w:eastAsia="ar-SA"/>
            </w:rPr>
            <w:t xml:space="preserve">Att </w:t>
          </w:r>
          <w:r w:rsidR="002471A9" w:rsidRPr="004C659E">
            <w:rPr>
              <w:rFonts w:ascii="EB Garamond" w:hAnsi="EB Garamond" w:cs="EB Garamond"/>
              <w:kern w:val="1"/>
              <w:lang w:eastAsia="ar-SA"/>
            </w:rPr>
            <w:t>inkomma med</w:t>
          </w:r>
          <w:r w:rsidR="001578A0" w:rsidRPr="004C659E">
            <w:rPr>
              <w:rFonts w:ascii="EB Garamond" w:hAnsi="EB Garamond" w:cs="EB Garamond"/>
              <w:kern w:val="1"/>
              <w:lang w:eastAsia="ar-SA"/>
            </w:rPr>
            <w:t xml:space="preserve"> anmälan gällande de åtgärder som krävs för att tillse att erforderlig utrymning kan ske från</w:t>
          </w:r>
          <w:r w:rsidR="00B57EE6" w:rsidRPr="004C659E">
            <w:rPr>
              <w:rFonts w:ascii="EB Garamond" w:hAnsi="EB Garamond" w:cs="EB Garamond"/>
              <w:kern w:val="1"/>
              <w:lang w:eastAsia="ar-SA"/>
            </w:rPr>
            <w:t xml:space="preserve"> </w:t>
          </w:r>
          <w:r w:rsidR="001578A0" w:rsidRPr="004C659E">
            <w:rPr>
              <w:rFonts w:ascii="EB Garamond" w:hAnsi="EB Garamond" w:cs="EB Garamond"/>
              <w:kern w:val="1"/>
              <w:lang w:eastAsia="ar-SA"/>
            </w:rPr>
            <w:t>uthyrningsrum i källarplan</w:t>
          </w:r>
          <w:r w:rsidR="00B57EE6" w:rsidRPr="004C659E">
            <w:rPr>
              <w:rFonts w:ascii="EB Garamond" w:hAnsi="EB Garamond" w:cs="EB Garamond"/>
              <w:kern w:val="1"/>
              <w:lang w:eastAsia="ar-SA"/>
            </w:rPr>
            <w:t xml:space="preserve">. </w:t>
          </w:r>
        </w:p>
        <w:p w:rsidR="00615024" w:rsidRPr="004C659E" w:rsidRDefault="00615024" w:rsidP="00DE1086">
          <w:pPr>
            <w:tabs>
              <w:tab w:val="left" w:pos="709"/>
            </w:tabs>
            <w:spacing w:line="240" w:lineRule="auto"/>
            <w:ind w:left="714"/>
            <w:jc w:val="both"/>
            <w:rPr>
              <w:rFonts w:ascii="EB Garamond" w:hAnsi="EB Garamond" w:cs="EB Garamond"/>
              <w:kern w:val="1"/>
              <w:lang w:eastAsia="ar-SA"/>
            </w:rPr>
          </w:pPr>
        </w:p>
        <w:p w:rsidR="00C65E2F" w:rsidRPr="004C659E" w:rsidRDefault="00BF4B8A" w:rsidP="00DE1086">
          <w:pPr>
            <w:tabs>
              <w:tab w:val="left" w:pos="709"/>
            </w:tabs>
            <w:spacing w:after="200" w:line="240" w:lineRule="auto"/>
            <w:jc w:val="both"/>
            <w:rPr>
              <w:rFonts w:ascii="EB Garamond" w:hAnsi="EB Garamond" w:cs="EB Garamond"/>
              <w:kern w:val="1"/>
              <w:lang w:eastAsia="ar-SA"/>
            </w:rPr>
          </w:pPr>
          <w:r w:rsidRPr="004C659E">
            <w:rPr>
              <w:rFonts w:ascii="EB Garamond" w:hAnsi="EB Garamond" w:cs="EB Garamond"/>
              <w:kern w:val="1"/>
              <w:lang w:eastAsia="ar-SA"/>
            </w:rPr>
            <w:t xml:space="preserve">Fastighetsägaren har </w:t>
          </w:r>
          <w:r w:rsidR="00661C3E" w:rsidRPr="004C659E">
            <w:rPr>
              <w:rFonts w:ascii="EB Garamond" w:hAnsi="EB Garamond" w:cs="EB Garamond"/>
              <w:kern w:val="1"/>
              <w:lang w:eastAsia="ar-SA"/>
            </w:rPr>
            <w:t xml:space="preserve">efter </w:t>
          </w:r>
          <w:r w:rsidR="002471A9" w:rsidRPr="004C659E">
            <w:rPr>
              <w:rFonts w:ascii="EB Garamond" w:hAnsi="EB Garamond" w:cs="EB Garamond"/>
              <w:kern w:val="1"/>
              <w:lang w:eastAsia="ar-SA"/>
            </w:rPr>
            <w:t>flera</w:t>
          </w:r>
          <w:r w:rsidR="00661C3E" w:rsidRPr="004C659E">
            <w:rPr>
              <w:rFonts w:ascii="EB Garamond" w:hAnsi="EB Garamond" w:cs="EB Garamond"/>
              <w:kern w:val="1"/>
              <w:lang w:eastAsia="ar-SA"/>
            </w:rPr>
            <w:t xml:space="preserve"> möten och dialog kring </w:t>
          </w:r>
          <w:r w:rsidR="002471A9" w:rsidRPr="004C659E">
            <w:rPr>
              <w:rFonts w:ascii="EB Garamond" w:hAnsi="EB Garamond" w:cs="EB Garamond"/>
              <w:kern w:val="1"/>
              <w:lang w:eastAsia="ar-SA"/>
            </w:rPr>
            <w:t xml:space="preserve">nämnda </w:t>
          </w:r>
          <w:r w:rsidR="00661C3E" w:rsidRPr="004C659E">
            <w:rPr>
              <w:rFonts w:ascii="EB Garamond" w:hAnsi="EB Garamond" w:cs="EB Garamond"/>
              <w:kern w:val="1"/>
              <w:lang w:eastAsia="ar-SA"/>
            </w:rPr>
            <w:t>åtgärder, vidtagit rättelse i de fall där plan- och bygglovavdelningen har bedömt det erforderligt för att uppfylla plan- och bygglagen</w:t>
          </w:r>
          <w:r w:rsidR="00105040" w:rsidRPr="004C659E">
            <w:rPr>
              <w:rFonts w:ascii="EB Garamond" w:hAnsi="EB Garamond" w:cs="EB Garamond"/>
              <w:kern w:val="1"/>
              <w:lang w:eastAsia="ar-SA"/>
            </w:rPr>
            <w:t>s krav och Boverkets byggregler</w:t>
          </w:r>
          <w:r w:rsidR="00661C3E" w:rsidRPr="004C659E">
            <w:rPr>
              <w:rFonts w:ascii="EB Garamond" w:hAnsi="EB Garamond" w:cs="EB Garamond"/>
              <w:kern w:val="1"/>
              <w:lang w:eastAsia="ar-SA"/>
            </w:rPr>
            <w:t>.</w:t>
          </w:r>
          <w:r w:rsidR="00105040" w:rsidRPr="004C659E">
            <w:rPr>
              <w:rFonts w:ascii="EB Garamond" w:hAnsi="EB Garamond" w:cs="EB Garamond"/>
              <w:kern w:val="1"/>
              <w:lang w:eastAsia="ar-SA"/>
            </w:rPr>
            <w:t xml:space="preserve"> Plan- och bygglovavdelningen gör bedömningen att ärendet med detta kan avslutas.</w:t>
          </w:r>
          <w:r w:rsidR="003B226B" w:rsidRPr="004C659E">
            <w:rPr>
              <w:rFonts w:ascii="EB Garamond" w:hAnsi="EB Garamond" w:cs="EB Garamond"/>
              <w:kern w:val="1"/>
              <w:lang w:eastAsia="ar-SA"/>
            </w:rPr>
            <w:t xml:space="preserve"> </w:t>
          </w:r>
        </w:p>
        <w:p w:rsidR="00F06170" w:rsidRPr="00C02F74" w:rsidRDefault="00BF4B8A" w:rsidP="00DE1086">
          <w:pPr>
            <w:pStyle w:val="Rubrik2"/>
            <w:rPr>
              <w:rStyle w:val="Vadstena-rubrik2Char"/>
              <w:rFonts w:eastAsiaTheme="minorHAnsi"/>
              <w:kern w:val="0"/>
            </w:rPr>
          </w:pPr>
          <w:r w:rsidRPr="00C02F74">
            <w:rPr>
              <w:rStyle w:val="Vadstena-rubrik2Char"/>
              <w:rFonts w:ascii="Arial" w:eastAsiaTheme="minorHAnsi" w:hAnsi="Arial"/>
              <w:b/>
              <w:kern w:val="0"/>
              <w:sz w:val="24"/>
            </w:rPr>
            <w:t>Beslutsunderlag</w:t>
          </w:r>
        </w:p>
        <w:p w:rsidR="004F3500" w:rsidRPr="004C659E" w:rsidRDefault="00BF4B8A" w:rsidP="00DE1086">
          <w:pPr>
            <w:spacing w:line="240" w:lineRule="auto"/>
            <w:rPr>
              <w:rFonts w:ascii="EB Garamond" w:hAnsi="EB Garamond" w:cs="EB Garamond"/>
              <w:bCs/>
            </w:rPr>
          </w:pPr>
          <w:r w:rsidRPr="004C659E">
            <w:rPr>
              <w:rFonts w:ascii="EB Garamond" w:hAnsi="EB Garamond" w:cs="EB Garamond"/>
              <w:bCs/>
            </w:rPr>
            <w:t xml:space="preserve">Tjänsteskrivelse till samhällsbyggnadsnämnden daterad den 23 april </w:t>
          </w:r>
          <w:r w:rsidR="00B57EE6" w:rsidRPr="004C659E">
            <w:rPr>
              <w:rFonts w:ascii="EB Garamond" w:hAnsi="EB Garamond" w:cs="EB Garamond"/>
              <w:bCs/>
            </w:rPr>
            <w:t>2020</w:t>
          </w:r>
        </w:p>
        <w:p w:rsidR="004F3500" w:rsidRPr="004C659E" w:rsidRDefault="00BF4B8A" w:rsidP="00DE1086">
          <w:pPr>
            <w:spacing w:line="240" w:lineRule="auto"/>
            <w:rPr>
              <w:rFonts w:ascii="EB Garamond" w:hAnsi="EB Garamond" w:cs="EB Garamond"/>
              <w:bCs/>
            </w:rPr>
          </w:pPr>
          <w:r w:rsidRPr="004C659E">
            <w:rPr>
              <w:rFonts w:ascii="EB Garamond" w:hAnsi="EB Garamond" w:cs="EB Garamond"/>
              <w:bCs/>
            </w:rPr>
            <w:t>Räddningstjänsten Motal</w:t>
          </w:r>
          <w:r w:rsidR="00EF3609" w:rsidRPr="004C659E">
            <w:rPr>
              <w:rFonts w:ascii="EB Garamond" w:hAnsi="EB Garamond" w:cs="EB Garamond"/>
              <w:bCs/>
            </w:rPr>
            <w:t>a-Vadstena, yttrande 2019-04-15</w:t>
          </w:r>
        </w:p>
        <w:p w:rsidR="004F3500" w:rsidRPr="004C659E" w:rsidRDefault="00BF4B8A" w:rsidP="00DE1086">
          <w:pPr>
            <w:spacing w:line="240" w:lineRule="auto"/>
            <w:rPr>
              <w:rFonts w:ascii="EB Garamond" w:hAnsi="EB Garamond" w:cs="EB Garamond"/>
              <w:bCs/>
            </w:rPr>
          </w:pPr>
          <w:r w:rsidRPr="004C659E">
            <w:rPr>
              <w:rFonts w:ascii="EB Garamond" w:hAnsi="EB Garamond" w:cs="EB Garamond"/>
              <w:bCs/>
            </w:rPr>
            <w:t>Räddningstjänsten Motala-Vadstena, yttrande 2019-11-27</w:t>
          </w:r>
        </w:p>
        <w:p w:rsidR="00F06170" w:rsidRPr="00C02F74" w:rsidRDefault="00BF4B8A" w:rsidP="00DE1086">
          <w:pPr>
            <w:pStyle w:val="Rubrik2"/>
            <w:rPr>
              <w:rStyle w:val="Vadstena-rubrik2Char"/>
              <w:rFonts w:eastAsiaTheme="minorHAnsi"/>
              <w:kern w:val="0"/>
            </w:rPr>
          </w:pPr>
          <w:r w:rsidRPr="00C02F74">
            <w:rPr>
              <w:rStyle w:val="Vadstena-rubrik2Char"/>
              <w:rFonts w:ascii="Arial" w:eastAsiaTheme="minorHAnsi" w:hAnsi="Arial"/>
              <w:b/>
              <w:kern w:val="0"/>
              <w:sz w:val="24"/>
            </w:rPr>
            <w:t>Beslutet expedieras till</w:t>
          </w:r>
        </w:p>
        <w:p w:rsidR="004F3500" w:rsidRPr="004C659E" w:rsidRDefault="00BF4B8A" w:rsidP="00DE1086">
          <w:pPr>
            <w:spacing w:line="240" w:lineRule="auto"/>
            <w:rPr>
              <w:rFonts w:ascii="EB Garamond" w:hAnsi="EB Garamond" w:cs="EB Garamond"/>
              <w:bCs/>
            </w:rPr>
          </w:pPr>
          <w:r w:rsidRPr="004C659E">
            <w:rPr>
              <w:rFonts w:ascii="EB Garamond" w:hAnsi="EB Garamond" w:cs="EB Garamond"/>
              <w:bCs/>
            </w:rPr>
            <w:t>Plan- och bygglovavdelningen</w:t>
          </w:r>
        </w:p>
        <w:p w:rsidR="004F3500" w:rsidRPr="004C659E" w:rsidRDefault="00BF4B8A" w:rsidP="00DE1086">
          <w:pPr>
            <w:spacing w:line="240" w:lineRule="auto"/>
            <w:rPr>
              <w:rFonts w:ascii="EB Garamond" w:hAnsi="EB Garamond" w:cs="EB Garamond"/>
              <w:bCs/>
            </w:rPr>
          </w:pPr>
          <w:r w:rsidRPr="004C659E">
            <w:rPr>
              <w:rFonts w:ascii="EB Garamond" w:hAnsi="EB Garamond" w:cs="EB Garamond"/>
              <w:bCs/>
            </w:rPr>
            <w:t>Martin Kohlus, Engelbrektsgatan 11, 592 31 Vadstena</w:t>
          </w:r>
        </w:p>
        <w:p w:rsidR="00164AF6" w:rsidRPr="004C659E" w:rsidRDefault="00BF4B8A" w:rsidP="00DE1086">
          <w:pPr>
            <w:spacing w:line="240" w:lineRule="auto"/>
            <w:rPr>
              <w:rStyle w:val="Vadstena-rubrik2Char"/>
              <w:rFonts w:ascii="EB Garamond" w:eastAsiaTheme="minorHAnsi" w:hAnsi="EB Garamond" w:cs="EB Garamond"/>
              <w:kern w:val="0"/>
            </w:rPr>
          </w:pPr>
          <w:r w:rsidRPr="004C659E">
            <w:rPr>
              <w:rFonts w:ascii="EB Garamond" w:hAnsi="EB Garamond" w:cs="EB Garamond"/>
              <w:bCs/>
            </w:rPr>
            <w:t>Fastighetsägare Rosen 9</w:t>
          </w:r>
        </w:p>
        <w:p w:rsidR="007408EC" w:rsidRDefault="007408EC" w:rsidP="00DE1086">
          <w:pPr>
            <w:spacing w:line="240" w:lineRule="auto"/>
          </w:pPr>
        </w:p>
        <w:p w:rsidR="00666818" w:rsidRDefault="00BF4B8A" w:rsidP="00DE1086">
          <w:pPr>
            <w:spacing w:line="240" w:lineRule="auto"/>
          </w:pPr>
          <w:r>
            <w:br w:type="page"/>
          </w:r>
        </w:p>
        <w:p w:rsidR="00894F2F" w:rsidRDefault="00BF4B8A" w:rsidP="00894F2F">
          <w:r w:rsidRPr="00894F2F">
            <w:rPr>
              <w:rStyle w:val="Rubrik5Char"/>
            </w:rPr>
            <w:t>§</w:t>
          </w:r>
          <w:r w:rsidRPr="000D3C22">
            <w:rPr>
              <w:rFonts w:ascii="Arial" w:hAnsi="Arial" w:cs="Arial"/>
              <w:sz w:val="28"/>
              <w:szCs w:val="28"/>
            </w:rPr>
            <w:t xml:space="preserve"> </w:t>
          </w:r>
          <w:r w:rsidRPr="00894F2F">
            <w:rPr>
              <w:rStyle w:val="Rubrik5Char"/>
            </w:rPr>
            <w:t>33</w:t>
          </w:r>
        </w:p>
        <w:p w:rsidR="00894F2F" w:rsidRDefault="00BF4B8A" w:rsidP="00894F2F">
          <w:pPr>
            <w:pStyle w:val="Rubrik5"/>
            <w:rPr>
              <w:rStyle w:val="Rubrik5Char"/>
            </w:rPr>
          </w:pPr>
          <w:r w:rsidRPr="00894F2F">
            <w:rPr>
              <w:rStyle w:val="Rubrik5Char"/>
            </w:rPr>
            <w:t>Nässja 2:2 - ansökan om strandskyddsdispens</w:t>
          </w:r>
        </w:p>
        <w:p w:rsidR="00061EF5" w:rsidRPr="001D307D" w:rsidRDefault="00BF4B8A" w:rsidP="00061EF5">
          <w:pPr>
            <w:rPr>
              <w:rFonts w:ascii="EB Garamond" w:hAnsi="EB Garamond" w:cs="EB Garamond"/>
            </w:rPr>
          </w:pPr>
          <w:r w:rsidRPr="001D307D">
            <w:rPr>
              <w:rFonts w:ascii="EB Garamond" w:hAnsi="EB Garamond" w:cs="EB Garamond"/>
              <w:lang w:eastAsia="sv-SE"/>
            </w:rPr>
            <w:t xml:space="preserve">Vår beteckning: </w:t>
          </w:r>
          <w:r w:rsidR="00524835" w:rsidRPr="001D307D">
            <w:rPr>
              <w:rFonts w:ascii="EB Garamond" w:hAnsi="EB Garamond" w:cs="EB Garamond"/>
            </w:rPr>
            <w:t>SBN/2020:94</w:t>
          </w:r>
          <w:r w:rsidR="00524835" w:rsidRPr="001D307D">
            <w:rPr>
              <w:rFonts w:ascii="EB Garamond" w:hAnsi="EB Garamond" w:cs="EB Garamond"/>
              <w:lang w:eastAsia="sv-SE"/>
            </w:rPr>
            <w:t xml:space="preserve"> - </w:t>
          </w:r>
          <w:r w:rsidR="00524835" w:rsidRPr="001D307D">
            <w:rPr>
              <w:rFonts w:ascii="EB Garamond" w:hAnsi="EB Garamond" w:cs="EB Garamond"/>
            </w:rPr>
            <w:t>234</w:t>
          </w:r>
        </w:p>
        <w:p w:rsidR="00F06170" w:rsidRPr="00A731A7" w:rsidRDefault="00BF4B8A" w:rsidP="00DE1086">
          <w:pPr>
            <w:pStyle w:val="Rubrik2"/>
            <w:rPr>
              <w:b w:val="0"/>
            </w:rPr>
          </w:pPr>
          <w:r w:rsidRPr="00A731A7">
            <w:rPr>
              <w:rStyle w:val="Vadstena-rubrik2Char"/>
              <w:rFonts w:ascii="Arial" w:eastAsiaTheme="minorHAnsi" w:hAnsi="Arial"/>
              <w:b/>
              <w:kern w:val="0"/>
              <w:sz w:val="24"/>
            </w:rPr>
            <w:t>Samhällsbyggnadsnämndens</w:t>
          </w:r>
          <w:r w:rsidR="00650F4D" w:rsidRPr="00A731A7">
            <w:rPr>
              <w:rStyle w:val="Vadstena-rubrik2Char"/>
              <w:rFonts w:ascii="Arial" w:eastAsiaTheme="minorHAnsi" w:hAnsi="Arial"/>
              <w:b/>
              <w:kern w:val="0"/>
              <w:sz w:val="24"/>
            </w:rPr>
            <w:t xml:space="preserve"> beslut</w:t>
          </w:r>
        </w:p>
        <w:p w:rsidR="00F06170" w:rsidRPr="00A731A7" w:rsidRDefault="00F06170" w:rsidP="00DE1086">
          <w:pPr>
            <w:spacing w:line="240" w:lineRule="auto"/>
            <w:rPr>
              <w:rFonts w:ascii="EB Garamond" w:hAnsi="EB Garamond" w:cs="EB Garamond"/>
            </w:rPr>
          </w:pPr>
        </w:p>
        <w:p w:rsidR="004F732D" w:rsidRPr="00A731A7" w:rsidRDefault="00BF4B8A" w:rsidP="00DE1086">
          <w:pPr>
            <w:numPr>
              <w:ilvl w:val="0"/>
              <w:numId w:val="7"/>
            </w:numPr>
            <w:spacing w:line="240" w:lineRule="auto"/>
            <w:rPr>
              <w:rFonts w:ascii="EB Garamond" w:hAnsi="EB Garamond" w:cs="EB Garamond"/>
            </w:rPr>
          </w:pPr>
          <w:r w:rsidRPr="00A731A7">
            <w:rPr>
              <w:rFonts w:ascii="EB Garamond" w:hAnsi="EB Garamond" w:cs="EB Garamond"/>
            </w:rPr>
            <w:t xml:space="preserve">Strandskyddsdispens ges för nybyggnad av bostadshus på fastigheten Nässja 2:2 vid Vättern i enlighet med situationsplan, se bilaga </w:t>
          </w:r>
          <w:r w:rsidR="00D5281F" w:rsidRPr="00A731A7">
            <w:rPr>
              <w:rFonts w:ascii="EB Garamond" w:hAnsi="EB Garamond" w:cs="EB Garamond"/>
            </w:rPr>
            <w:t>2</w:t>
          </w:r>
          <w:r w:rsidRPr="00A731A7">
            <w:rPr>
              <w:rFonts w:ascii="EB Garamond" w:hAnsi="EB Garamond" w:cs="EB Garamond"/>
            </w:rPr>
            <w:t>.</w:t>
          </w:r>
        </w:p>
        <w:p w:rsidR="004F732D" w:rsidRPr="00A731A7" w:rsidRDefault="00BF4B8A" w:rsidP="00DE1086">
          <w:pPr>
            <w:numPr>
              <w:ilvl w:val="0"/>
              <w:numId w:val="7"/>
            </w:numPr>
            <w:spacing w:line="240" w:lineRule="auto"/>
            <w:rPr>
              <w:rFonts w:ascii="EB Garamond" w:hAnsi="EB Garamond" w:cs="EB Garamond"/>
            </w:rPr>
          </w:pPr>
          <w:r w:rsidRPr="00A731A7">
            <w:rPr>
              <w:rFonts w:ascii="EB Garamond" w:hAnsi="EB Garamond" w:cs="EB Garamond"/>
            </w:rPr>
            <w:t>Den yta som får tas i anspråk som tomt är fastighetens landareal, se bilaga 1.</w:t>
          </w:r>
        </w:p>
        <w:p w:rsidR="004F732D" w:rsidRPr="00A731A7" w:rsidRDefault="00BF4B8A" w:rsidP="00DE1086">
          <w:pPr>
            <w:numPr>
              <w:ilvl w:val="0"/>
              <w:numId w:val="7"/>
            </w:numPr>
            <w:spacing w:line="240" w:lineRule="auto"/>
            <w:rPr>
              <w:rFonts w:ascii="EB Garamond" w:hAnsi="EB Garamond" w:cs="EB Garamond"/>
            </w:rPr>
          </w:pPr>
          <w:r w:rsidRPr="00A731A7">
            <w:rPr>
              <w:rFonts w:ascii="EB Garamond" w:hAnsi="EB Garamond" w:cs="EB Garamond"/>
            </w:rPr>
            <w:t xml:space="preserve">Villkor för beslutet: den nya </w:t>
          </w:r>
          <w:r w:rsidR="00E60006" w:rsidRPr="00A731A7">
            <w:rPr>
              <w:rFonts w:ascii="EB Garamond" w:hAnsi="EB Garamond" w:cs="EB Garamond"/>
            </w:rPr>
            <w:t>huvud</w:t>
          </w:r>
          <w:r w:rsidRPr="00A731A7">
            <w:rPr>
              <w:rFonts w:ascii="EB Garamond" w:hAnsi="EB Garamond" w:cs="EB Garamond"/>
            </w:rPr>
            <w:t>byggnaden får inte placeras närmare strandlinjen än tidigare huvudbyggnads placering.</w:t>
          </w:r>
        </w:p>
        <w:p w:rsidR="004F732D" w:rsidRPr="004F732D" w:rsidRDefault="00BF4B8A" w:rsidP="00DE1086">
          <w:pPr>
            <w:numPr>
              <w:ilvl w:val="0"/>
              <w:numId w:val="7"/>
            </w:numPr>
            <w:spacing w:line="240" w:lineRule="auto"/>
          </w:pPr>
          <w:r w:rsidRPr="00A731A7">
            <w:rPr>
              <w:rFonts w:ascii="EB Garamond" w:hAnsi="EB Garamond" w:cs="EB Garamond"/>
            </w:rPr>
            <w:t xml:space="preserve">Avgiften för denna ansökan är 4 </w:t>
          </w:r>
          <w:r w:rsidR="00C003AE" w:rsidRPr="00A731A7">
            <w:rPr>
              <w:rFonts w:ascii="EB Garamond" w:hAnsi="EB Garamond" w:cs="EB Garamond"/>
            </w:rPr>
            <w:t>73</w:t>
          </w:r>
          <w:r w:rsidRPr="00A731A7">
            <w:rPr>
              <w:rFonts w:ascii="EB Garamond" w:hAnsi="EB Garamond" w:cs="EB Garamond"/>
            </w:rPr>
            <w:t>0 kronor</w:t>
          </w:r>
          <w:r w:rsidRPr="004F732D">
            <w:t>.</w:t>
          </w:r>
        </w:p>
        <w:p w:rsidR="00F06170" w:rsidRPr="00A731A7" w:rsidRDefault="00BF4B8A" w:rsidP="00DE1086">
          <w:pPr>
            <w:pStyle w:val="Rubrik2"/>
            <w:rPr>
              <w:rStyle w:val="Vadstena-rubrik2Char"/>
              <w:rFonts w:eastAsiaTheme="minorHAnsi"/>
              <w:kern w:val="0"/>
            </w:rPr>
          </w:pPr>
          <w:r w:rsidRPr="00A731A7">
            <w:rPr>
              <w:rStyle w:val="Vadstena-rubrik2Char"/>
              <w:rFonts w:ascii="Arial" w:eastAsiaTheme="minorHAnsi" w:hAnsi="Arial"/>
              <w:b/>
              <w:kern w:val="0"/>
              <w:sz w:val="24"/>
            </w:rPr>
            <w:t>Beslutsmotivering</w:t>
          </w:r>
        </w:p>
        <w:p w:rsidR="008F3B5C" w:rsidRPr="00A731A7" w:rsidRDefault="00BF4B8A" w:rsidP="00DE1086">
          <w:pPr>
            <w:spacing w:line="240" w:lineRule="auto"/>
            <w:rPr>
              <w:rFonts w:ascii="EB Garamond" w:hAnsi="EB Garamond" w:cs="EB Garamond"/>
              <w:b/>
              <w:bCs/>
              <w:iCs/>
            </w:rPr>
          </w:pPr>
          <w:r w:rsidRPr="00A731A7">
            <w:rPr>
              <w:rFonts w:ascii="EB Garamond" w:hAnsi="EB Garamond" w:cs="EB Garamond"/>
            </w:rPr>
            <w:t xml:space="preserve">Som särskilt skäl för strandskyddsdispens får enligt 7 kap 18 c § miljöbalken beaktas om den plats dispensen avser redan har tagits i anspråk på ett sådant sätt att det saknar betydelse för strandskyddets syften. Byggnaden har i detta fall placerats inom etablerad tomtplats och det finns därför ett särskilt skäl för strandskyddsdispens. Eftersom platsen idag utgörs av gräsmatta i en trädgård bedöms dispensen också förenlig med strandskyddets syften. Det finns utrymme för fri passage längs stranden, se bilaga </w:t>
          </w:r>
          <w:r w:rsidR="007B08B2" w:rsidRPr="00A731A7">
            <w:rPr>
              <w:rFonts w:ascii="EB Garamond" w:hAnsi="EB Garamond" w:cs="EB Garamond"/>
            </w:rPr>
            <w:t>2</w:t>
          </w:r>
          <w:r w:rsidRPr="00A731A7">
            <w:rPr>
              <w:rFonts w:ascii="EB Garamond" w:hAnsi="EB Garamond" w:cs="EB Garamond"/>
            </w:rPr>
            <w:t xml:space="preserve">. Fastigheten är </w:t>
          </w:r>
          <w:r w:rsidR="004F732D" w:rsidRPr="00A731A7">
            <w:rPr>
              <w:rFonts w:ascii="EB Garamond" w:hAnsi="EB Garamond" w:cs="EB Garamond"/>
            </w:rPr>
            <w:t>987</w:t>
          </w:r>
          <w:r w:rsidRPr="00A731A7">
            <w:rPr>
              <w:rFonts w:ascii="EB Garamond" w:hAnsi="EB Garamond" w:cs="EB Garamond"/>
            </w:rPr>
            <w:t xml:space="preserve"> kvadratmeter stor och motsvarar den redan etablerade tomtplats som genererats av de</w:t>
          </w:r>
          <w:r w:rsidR="00E60006" w:rsidRPr="00A731A7">
            <w:rPr>
              <w:rFonts w:ascii="EB Garamond" w:hAnsi="EB Garamond" w:cs="EB Garamond"/>
            </w:rPr>
            <w:t>n</w:t>
          </w:r>
          <w:r w:rsidRPr="00A731A7">
            <w:rPr>
              <w:rFonts w:ascii="EB Garamond" w:hAnsi="EB Garamond" w:cs="EB Garamond"/>
            </w:rPr>
            <w:t xml:space="preserve"> </w:t>
          </w:r>
          <w:r w:rsidR="00880C38" w:rsidRPr="00A731A7">
            <w:rPr>
              <w:rFonts w:ascii="EB Garamond" w:hAnsi="EB Garamond" w:cs="EB Garamond"/>
            </w:rPr>
            <w:t>äldre</w:t>
          </w:r>
          <w:r w:rsidRPr="00A731A7">
            <w:rPr>
              <w:rFonts w:ascii="EB Garamond" w:hAnsi="EB Garamond" w:cs="EB Garamond"/>
            </w:rPr>
            <w:t xml:space="preserve"> </w:t>
          </w:r>
          <w:r w:rsidR="00E60006" w:rsidRPr="00A731A7">
            <w:rPr>
              <w:rFonts w:ascii="EB Garamond" w:hAnsi="EB Garamond" w:cs="EB Garamond"/>
            </w:rPr>
            <w:t>huvudbyggnaden</w:t>
          </w:r>
          <w:r w:rsidRPr="00A731A7">
            <w:rPr>
              <w:rFonts w:ascii="EB Garamond" w:hAnsi="EB Garamond" w:cs="EB Garamond"/>
            </w:rPr>
            <w:t xml:space="preserve">. Tomtplatsen bestäms därför till det område som motsvarar fastighetens yta, se bilaga 1. </w:t>
          </w:r>
        </w:p>
        <w:p w:rsidR="008F3B5C" w:rsidRPr="00A731A7" w:rsidRDefault="008F3B5C" w:rsidP="00DE1086">
          <w:pPr>
            <w:spacing w:line="240" w:lineRule="auto"/>
            <w:rPr>
              <w:rFonts w:ascii="EB Garamond" w:hAnsi="EB Garamond" w:cs="EB Garamond"/>
            </w:rPr>
          </w:pPr>
        </w:p>
        <w:p w:rsidR="008F3B5C" w:rsidRPr="00A731A7" w:rsidRDefault="00BF4B8A" w:rsidP="00DE1086">
          <w:pPr>
            <w:spacing w:line="240" w:lineRule="auto"/>
            <w:rPr>
              <w:rFonts w:ascii="EB Garamond" w:hAnsi="EB Garamond" w:cs="EB Garamond"/>
            </w:rPr>
          </w:pPr>
          <w:r w:rsidRPr="00A731A7">
            <w:rPr>
              <w:rFonts w:ascii="EB Garamond" w:hAnsi="EB Garamond" w:cs="EB Garamond"/>
            </w:rPr>
            <w:t>Enligt praxis får dispens meddelas för ersättningsbyggnad, med åberopande av 7 kap 18 c 1 miljöbalken, endast om hemfridszonen int</w:t>
          </w:r>
          <w:r w:rsidR="00C003AE" w:rsidRPr="00A731A7">
            <w:rPr>
              <w:rFonts w:ascii="EB Garamond" w:hAnsi="EB Garamond" w:cs="EB Garamond"/>
            </w:rPr>
            <w:t>e utvidgas annat än obetydligt</w:t>
          </w:r>
          <w:r w:rsidRPr="00A731A7">
            <w:rPr>
              <w:rFonts w:ascii="EB Garamond" w:hAnsi="EB Garamond" w:cs="EB Garamond"/>
            </w:rPr>
            <w:t xml:space="preserve">. Då den nya </w:t>
          </w:r>
          <w:r w:rsidR="00095E82" w:rsidRPr="00A731A7">
            <w:rPr>
              <w:rFonts w:ascii="EB Garamond" w:hAnsi="EB Garamond" w:cs="EB Garamond"/>
            </w:rPr>
            <w:t>huvud</w:t>
          </w:r>
          <w:r w:rsidRPr="00A731A7">
            <w:rPr>
              <w:rFonts w:ascii="EB Garamond" w:hAnsi="EB Garamond" w:cs="EB Garamond"/>
            </w:rPr>
            <w:t xml:space="preserve">byggnadens föreslagna placering i förhållande till fastighetsgränsen och avstånd från strandlinjen </w:t>
          </w:r>
          <w:r w:rsidR="00095E82" w:rsidRPr="00A731A7">
            <w:rPr>
              <w:rFonts w:ascii="EB Garamond" w:hAnsi="EB Garamond" w:cs="EB Garamond"/>
            </w:rPr>
            <w:t xml:space="preserve">sammanfaller med tidigare </w:t>
          </w:r>
          <w:r w:rsidRPr="00A731A7">
            <w:rPr>
              <w:rFonts w:ascii="EB Garamond" w:hAnsi="EB Garamond" w:cs="EB Garamond"/>
            </w:rPr>
            <w:t>byggnad</w:t>
          </w:r>
          <w:r w:rsidR="00880C38" w:rsidRPr="00A731A7">
            <w:rPr>
              <w:rFonts w:ascii="EB Garamond" w:hAnsi="EB Garamond" w:cs="EB Garamond"/>
            </w:rPr>
            <w:t>s</w:t>
          </w:r>
          <w:r w:rsidRPr="00A731A7">
            <w:rPr>
              <w:rFonts w:ascii="EB Garamond" w:hAnsi="EB Garamond" w:cs="EB Garamond"/>
            </w:rPr>
            <w:t xml:space="preserve">, bedöms påverkan i aktuellt fall som endast marginell och skäl för dispens finns. </w:t>
          </w:r>
        </w:p>
        <w:p w:rsidR="00F06170" w:rsidRPr="00A731A7" w:rsidRDefault="00BF4B8A" w:rsidP="00DE1086">
          <w:pPr>
            <w:pStyle w:val="Rubrik2"/>
            <w:rPr>
              <w:rStyle w:val="Vadstena-rubrik2Char"/>
              <w:rFonts w:eastAsiaTheme="minorHAnsi"/>
              <w:kern w:val="0"/>
            </w:rPr>
          </w:pPr>
          <w:r w:rsidRPr="00A731A7">
            <w:rPr>
              <w:rStyle w:val="Vadstena-rubrik2Char"/>
              <w:rFonts w:ascii="Arial" w:eastAsiaTheme="minorHAnsi" w:hAnsi="Arial"/>
              <w:b/>
              <w:kern w:val="0"/>
              <w:sz w:val="24"/>
            </w:rPr>
            <w:t>Lag</w:t>
          </w:r>
          <w:r w:rsidR="007773A0" w:rsidRPr="00A731A7">
            <w:rPr>
              <w:rStyle w:val="Vadstena-rubrik2Char"/>
              <w:rFonts w:ascii="Arial" w:eastAsiaTheme="minorHAnsi" w:hAnsi="Arial"/>
              <w:b/>
              <w:kern w:val="0"/>
              <w:sz w:val="24"/>
            </w:rPr>
            <w:t>rum</w:t>
          </w:r>
        </w:p>
        <w:p w:rsidR="007773A0" w:rsidRPr="00A731A7" w:rsidRDefault="00BF4B8A" w:rsidP="00DE1086">
          <w:pPr>
            <w:spacing w:line="240" w:lineRule="auto"/>
            <w:rPr>
              <w:rFonts w:ascii="EB Garamond" w:hAnsi="EB Garamond" w:cs="EB Garamond"/>
            </w:rPr>
          </w:pPr>
          <w:r w:rsidRPr="00A731A7">
            <w:rPr>
              <w:rFonts w:ascii="EB Garamond" w:hAnsi="EB Garamond" w:cs="EB Garamond"/>
            </w:rPr>
            <w:t xml:space="preserve">Strandskyddet, som i grunden är en förbudslagstiftning, syftar till att långsiktigt trygga förutsättningarna för allemansrättslig tillgång till strandområden och bevara goda livsvillkor för djur- och växtlivet på land och i vatten, 7 kap. 13 § miljöbalken. Strandskyddet gäller generellt vid havet, insjöar och vattendrag och omfattar land- och vattenområden intill 100 meter från strandlinjen vid normalt medelvattenstånd, 7 kap. 14 § miljöbalken. </w:t>
          </w:r>
        </w:p>
        <w:p w:rsidR="007773A0" w:rsidRDefault="007773A0" w:rsidP="00DE1086">
          <w:pPr>
            <w:spacing w:line="240" w:lineRule="auto"/>
            <w:rPr>
              <w:rFonts w:ascii="EB Garamond" w:hAnsi="EB Garamond" w:cs="EB Garamond"/>
            </w:rPr>
          </w:pPr>
        </w:p>
        <w:p w:rsidR="00DE1086" w:rsidRPr="00A731A7" w:rsidRDefault="00DE1086" w:rsidP="00DE1086">
          <w:pPr>
            <w:spacing w:line="240" w:lineRule="auto"/>
            <w:rPr>
              <w:rFonts w:ascii="EB Garamond" w:hAnsi="EB Garamond" w:cs="EB Garamond"/>
            </w:rPr>
          </w:pPr>
        </w:p>
        <w:p w:rsidR="00DE1086" w:rsidRPr="00A731A7" w:rsidRDefault="00DE1086" w:rsidP="00DE1086">
          <w:pPr>
            <w:rPr>
              <w:rFonts w:ascii="EB Garamond" w:hAnsi="EB Garamond" w:cs="EB Garamond"/>
            </w:rPr>
          </w:pPr>
          <w:r w:rsidRPr="00894F2F">
            <w:rPr>
              <w:rStyle w:val="Rubrik5Char"/>
            </w:rPr>
            <w:t>§</w:t>
          </w:r>
          <w:r w:rsidRPr="000D3C22">
            <w:rPr>
              <w:rFonts w:ascii="Arial" w:hAnsi="Arial" w:cs="Arial"/>
              <w:sz w:val="28"/>
              <w:szCs w:val="28"/>
            </w:rPr>
            <w:t xml:space="preserve"> </w:t>
          </w:r>
          <w:r w:rsidRPr="00894F2F">
            <w:rPr>
              <w:rStyle w:val="Rubrik5Char"/>
            </w:rPr>
            <w:t>33</w:t>
          </w:r>
          <w:r>
            <w:rPr>
              <w:rStyle w:val="Rubrik5Char"/>
            </w:rPr>
            <w:t xml:space="preserve"> forts.</w:t>
          </w:r>
        </w:p>
        <w:p w:rsidR="007773A0" w:rsidRPr="00A731A7" w:rsidRDefault="00BF4B8A" w:rsidP="00DE1086">
          <w:pPr>
            <w:spacing w:line="240" w:lineRule="auto"/>
            <w:rPr>
              <w:rFonts w:ascii="EB Garamond" w:hAnsi="EB Garamond" w:cs="EB Garamond"/>
            </w:rPr>
          </w:pPr>
          <w:r w:rsidRPr="00A731A7">
            <w:rPr>
              <w:rFonts w:ascii="EB Garamond" w:hAnsi="EB Garamond" w:cs="EB Garamond"/>
            </w:rPr>
            <w:t>Inom ett strandskyddsområde får inte till exempel (1) nya byggnader uppföras,</w:t>
          </w:r>
        </w:p>
        <w:p w:rsidR="007773A0" w:rsidRPr="00A731A7" w:rsidRDefault="00BF4B8A" w:rsidP="00DE1086">
          <w:pPr>
            <w:spacing w:line="240" w:lineRule="auto"/>
            <w:rPr>
              <w:rFonts w:ascii="EB Garamond" w:hAnsi="EB Garamond" w:cs="EB Garamond"/>
            </w:rPr>
          </w:pPr>
          <w:r w:rsidRPr="00A731A7">
            <w:rPr>
              <w:rFonts w:ascii="EB Garamond" w:hAnsi="EB Garamond" w:cs="EB Garamond"/>
            </w:rPr>
            <w:t>7 kap. 15 § miljöbalken. Om det finns särskilda skäl och om dispens är förenlig med strandskyddets syften kan strandskyddsdispens medges, 7 kap. 18 c-d och 26 §§ miljöbalken. I 7 kap. 18 f och18 h §§ miljöbalken finns bestämmelser om fri passage för allmänheten, tomtplatsavgränsning och tidsbegränsning av dispensen. Beslut om strandskyddsdispens får enligt 16 kap. 2 § miljöbalken förenas med villkor.</w:t>
          </w:r>
        </w:p>
        <w:p w:rsidR="008F3B5C" w:rsidRDefault="00BF4B8A" w:rsidP="00DE1086">
          <w:pPr>
            <w:pStyle w:val="Rubrik2"/>
            <w:rPr>
              <w:rFonts w:ascii="Garamond" w:hAnsi="Garamond" w:cs="Times New Roman"/>
              <w:b w:val="0"/>
              <w:bCs w:val="0"/>
              <w:iCs w:val="0"/>
              <w:sz w:val="22"/>
              <w:szCs w:val="24"/>
            </w:rPr>
          </w:pPr>
          <w:r w:rsidRPr="00A731A7">
            <w:rPr>
              <w:rStyle w:val="Vadstena-rubrik2Char"/>
              <w:rFonts w:ascii="Arial" w:eastAsiaTheme="minorHAnsi" w:hAnsi="Arial"/>
              <w:b/>
              <w:kern w:val="0"/>
              <w:sz w:val="24"/>
            </w:rPr>
            <w:t>Sammanfattning</w:t>
          </w:r>
          <w:r w:rsidR="001011E3">
            <w:rPr>
              <w:rStyle w:val="Vadstena-rubrik2Char"/>
              <w:rFonts w:ascii="Arial" w:eastAsiaTheme="minorHAnsi" w:hAnsi="Arial"/>
              <w:kern w:val="0"/>
              <w:sz w:val="24"/>
            </w:rPr>
            <w:br/>
          </w:r>
          <w:r w:rsidR="00650F4D" w:rsidRPr="00A731A7">
            <w:rPr>
              <w:rFonts w:ascii="EB Garamond" w:hAnsi="EB Garamond" w:cs="EB Garamond"/>
              <w:b w:val="0"/>
              <w:bCs w:val="0"/>
              <w:iCs w:val="0"/>
              <w:sz w:val="22"/>
              <w:szCs w:val="24"/>
            </w:rPr>
            <w:t xml:space="preserve">Ansökan om strandskyddsdispens gällande ersättning av </w:t>
          </w:r>
          <w:r w:rsidR="00095E82" w:rsidRPr="00A731A7">
            <w:rPr>
              <w:rFonts w:ascii="EB Garamond" w:hAnsi="EB Garamond" w:cs="EB Garamond"/>
              <w:b w:val="0"/>
              <w:bCs w:val="0"/>
              <w:iCs w:val="0"/>
              <w:sz w:val="22"/>
              <w:szCs w:val="24"/>
            </w:rPr>
            <w:t>huvudbyggnad</w:t>
          </w:r>
          <w:r w:rsidR="00650F4D" w:rsidRPr="00A731A7">
            <w:rPr>
              <w:rFonts w:ascii="EB Garamond" w:hAnsi="EB Garamond" w:cs="EB Garamond"/>
              <w:b w:val="0"/>
              <w:bCs w:val="0"/>
              <w:iCs w:val="0"/>
              <w:sz w:val="22"/>
              <w:szCs w:val="24"/>
            </w:rPr>
            <w:t xml:space="preserve"> på fastigheten Nässja 2:2 har kommit in till samhällsbyggnadsnämnden. </w:t>
          </w:r>
          <w:r w:rsidR="00095E82" w:rsidRPr="00A731A7">
            <w:rPr>
              <w:rFonts w:ascii="EB Garamond" w:hAnsi="EB Garamond" w:cs="EB Garamond"/>
              <w:b w:val="0"/>
              <w:bCs w:val="0"/>
              <w:iCs w:val="0"/>
              <w:sz w:val="22"/>
              <w:szCs w:val="24"/>
            </w:rPr>
            <w:t>Udden som kallas radbandet</w:t>
          </w:r>
          <w:r w:rsidR="00650F4D" w:rsidRPr="00A731A7">
            <w:rPr>
              <w:rFonts w:ascii="EB Garamond" w:hAnsi="EB Garamond" w:cs="EB Garamond"/>
              <w:b w:val="0"/>
              <w:bCs w:val="0"/>
              <w:iCs w:val="0"/>
              <w:sz w:val="22"/>
              <w:szCs w:val="24"/>
            </w:rPr>
            <w:t xml:space="preserve"> har varit bebyggd sedan mitten av 1800-talet och avstyckad sedan 2019. Befintlig </w:t>
          </w:r>
          <w:r w:rsidR="00095E82" w:rsidRPr="00A731A7">
            <w:rPr>
              <w:rFonts w:ascii="EB Garamond" w:hAnsi="EB Garamond" w:cs="EB Garamond"/>
              <w:b w:val="0"/>
              <w:bCs w:val="0"/>
              <w:iCs w:val="0"/>
              <w:sz w:val="22"/>
              <w:szCs w:val="24"/>
            </w:rPr>
            <w:t>huvudbyggnad</w:t>
          </w:r>
          <w:r w:rsidR="00650F4D" w:rsidRPr="00A731A7">
            <w:rPr>
              <w:rFonts w:ascii="EB Garamond" w:hAnsi="EB Garamond" w:cs="EB Garamond"/>
              <w:b w:val="0"/>
              <w:bCs w:val="0"/>
              <w:iCs w:val="0"/>
              <w:sz w:val="22"/>
              <w:szCs w:val="24"/>
            </w:rPr>
            <w:t xml:space="preserve"> är i dåligt skick och måste rivas och ersättas med ett nytt. Bedömningen är att dispens kan meddelas mot bakgrund att hemfridszonen inte utvidgas annat än obetydligt. Villkor för dispens är att ny huvudbyggnad inte placeras närmare strandlinjen än befintlig huvudbyggnad. Tomtplatsen motsvarar fastighetens yta, </w:t>
          </w:r>
          <w:r w:rsidR="004F732D" w:rsidRPr="00A731A7">
            <w:rPr>
              <w:rFonts w:ascii="EB Garamond" w:hAnsi="EB Garamond" w:cs="EB Garamond"/>
              <w:b w:val="0"/>
              <w:bCs w:val="0"/>
              <w:iCs w:val="0"/>
              <w:sz w:val="22"/>
              <w:szCs w:val="24"/>
            </w:rPr>
            <w:t>987</w:t>
          </w:r>
          <w:r w:rsidR="00650F4D" w:rsidRPr="00A731A7">
            <w:rPr>
              <w:rFonts w:ascii="EB Garamond" w:hAnsi="EB Garamond" w:cs="EB Garamond"/>
              <w:b w:val="0"/>
              <w:bCs w:val="0"/>
              <w:iCs w:val="0"/>
              <w:sz w:val="22"/>
              <w:szCs w:val="24"/>
            </w:rPr>
            <w:t xml:space="preserve"> kvadratmeter.</w:t>
          </w:r>
        </w:p>
        <w:p w:rsidR="008F3B5C" w:rsidRPr="00A731A7" w:rsidRDefault="00BF4B8A" w:rsidP="00DE1086">
          <w:pPr>
            <w:pStyle w:val="Rubrik2"/>
            <w:rPr>
              <w:rFonts w:ascii="EB Garamond" w:hAnsi="EB Garamond" w:cs="EB Garamond"/>
              <w:b w:val="0"/>
              <w:bCs w:val="0"/>
              <w:iCs w:val="0"/>
              <w:sz w:val="22"/>
              <w:szCs w:val="24"/>
            </w:rPr>
          </w:pPr>
          <w:r w:rsidRPr="00A731A7">
            <w:rPr>
              <w:rStyle w:val="Vadstena-rubrik2Char"/>
              <w:rFonts w:ascii="Arial" w:eastAsiaTheme="minorHAnsi" w:hAnsi="Arial"/>
              <w:b/>
              <w:kern w:val="0"/>
              <w:sz w:val="24"/>
            </w:rPr>
            <w:t>Beslutsunderlag</w:t>
          </w:r>
          <w:r w:rsidR="001011E3">
            <w:rPr>
              <w:rStyle w:val="Vadstena-rubrik2Char"/>
              <w:rFonts w:ascii="Arial" w:eastAsiaTheme="minorHAnsi" w:hAnsi="Arial"/>
              <w:kern w:val="0"/>
              <w:sz w:val="24"/>
            </w:rPr>
            <w:br/>
          </w:r>
          <w:r w:rsidR="00650F4D" w:rsidRPr="00A731A7">
            <w:rPr>
              <w:rFonts w:ascii="EB Garamond" w:hAnsi="EB Garamond" w:cs="EB Garamond"/>
              <w:b w:val="0"/>
              <w:bCs w:val="0"/>
              <w:iCs w:val="0"/>
              <w:sz w:val="22"/>
              <w:szCs w:val="24"/>
            </w:rPr>
            <w:t xml:space="preserve">Tjänsteskrivelse till samhällsbyggnadsnämnden daterad den </w:t>
          </w:r>
          <w:r w:rsidR="001011E3" w:rsidRPr="00A731A7">
            <w:rPr>
              <w:rFonts w:ascii="EB Garamond" w:hAnsi="EB Garamond" w:cs="EB Garamond"/>
              <w:b w:val="0"/>
              <w:bCs w:val="0"/>
              <w:iCs w:val="0"/>
              <w:sz w:val="22"/>
              <w:szCs w:val="24"/>
            </w:rPr>
            <w:t>4</w:t>
          </w:r>
          <w:r w:rsidR="00650F4D" w:rsidRPr="00A731A7">
            <w:rPr>
              <w:rFonts w:ascii="EB Garamond" w:hAnsi="EB Garamond" w:cs="EB Garamond"/>
              <w:b w:val="0"/>
              <w:bCs w:val="0"/>
              <w:iCs w:val="0"/>
              <w:sz w:val="22"/>
              <w:szCs w:val="24"/>
            </w:rPr>
            <w:t xml:space="preserve"> </w:t>
          </w:r>
          <w:r w:rsidR="001011E3" w:rsidRPr="00A731A7">
            <w:rPr>
              <w:rFonts w:ascii="EB Garamond" w:hAnsi="EB Garamond" w:cs="EB Garamond"/>
              <w:b w:val="0"/>
              <w:bCs w:val="0"/>
              <w:iCs w:val="0"/>
              <w:sz w:val="22"/>
              <w:szCs w:val="24"/>
            </w:rPr>
            <w:t>maj 2020</w:t>
          </w:r>
          <w:r w:rsidR="001011E3" w:rsidRPr="00A731A7">
            <w:rPr>
              <w:rFonts w:ascii="EB Garamond" w:hAnsi="EB Garamond" w:cs="EB Garamond"/>
              <w:b w:val="0"/>
              <w:bCs w:val="0"/>
              <w:iCs w:val="0"/>
              <w:sz w:val="22"/>
              <w:szCs w:val="24"/>
            </w:rPr>
            <w:br/>
          </w:r>
          <w:r w:rsidR="00650F4D" w:rsidRPr="00A731A7">
            <w:rPr>
              <w:rFonts w:ascii="EB Garamond" w:hAnsi="EB Garamond" w:cs="EB Garamond"/>
              <w:b w:val="0"/>
              <w:bCs w:val="0"/>
              <w:iCs w:val="0"/>
              <w:sz w:val="22"/>
              <w:szCs w:val="24"/>
            </w:rPr>
            <w:t xml:space="preserve">Bilaga 1: kartutdrag med fastighet tillika tomtplats </w:t>
          </w:r>
          <w:r w:rsidR="001011E3" w:rsidRPr="00A731A7">
            <w:rPr>
              <w:rFonts w:ascii="EB Garamond" w:hAnsi="EB Garamond" w:cs="EB Garamond"/>
              <w:b w:val="0"/>
              <w:bCs w:val="0"/>
              <w:iCs w:val="0"/>
              <w:sz w:val="22"/>
              <w:szCs w:val="24"/>
            </w:rPr>
            <w:br/>
          </w:r>
          <w:r w:rsidR="00650F4D" w:rsidRPr="00A731A7">
            <w:rPr>
              <w:rFonts w:ascii="EB Garamond" w:hAnsi="EB Garamond" w:cs="EB Garamond"/>
              <w:b w:val="0"/>
              <w:bCs w:val="0"/>
              <w:iCs w:val="0"/>
              <w:sz w:val="22"/>
              <w:szCs w:val="24"/>
            </w:rPr>
            <w:t xml:space="preserve">Bilaga 2: </w:t>
          </w:r>
          <w:r w:rsidR="00095E82" w:rsidRPr="00A731A7">
            <w:rPr>
              <w:rFonts w:ascii="EB Garamond" w:hAnsi="EB Garamond" w:cs="EB Garamond"/>
              <w:b w:val="0"/>
              <w:bCs w:val="0"/>
              <w:iCs w:val="0"/>
              <w:sz w:val="22"/>
              <w:szCs w:val="24"/>
            </w:rPr>
            <w:t xml:space="preserve">Ortofoto </w:t>
          </w:r>
          <w:r w:rsidR="007B08B2" w:rsidRPr="00A731A7">
            <w:rPr>
              <w:rFonts w:ascii="EB Garamond" w:hAnsi="EB Garamond" w:cs="EB Garamond"/>
              <w:b w:val="0"/>
              <w:bCs w:val="0"/>
              <w:iCs w:val="0"/>
              <w:sz w:val="22"/>
              <w:szCs w:val="24"/>
            </w:rPr>
            <w:t>med ny byggnad markerad</w:t>
          </w:r>
        </w:p>
        <w:p w:rsidR="00666818" w:rsidRDefault="00BF4B8A" w:rsidP="00DE1086">
          <w:pPr>
            <w:pStyle w:val="Rubrik2"/>
          </w:pPr>
          <w:r w:rsidRPr="00A731A7">
            <w:rPr>
              <w:rStyle w:val="Vadstena-rubrik2Char"/>
              <w:rFonts w:ascii="Arial" w:eastAsiaTheme="minorHAnsi" w:hAnsi="Arial"/>
              <w:b/>
              <w:kern w:val="0"/>
              <w:sz w:val="24"/>
            </w:rPr>
            <w:t>Beslutet expedieras till</w:t>
          </w:r>
          <w:r w:rsidR="001011E3">
            <w:rPr>
              <w:rStyle w:val="Vadstena-rubrik2Char"/>
              <w:rFonts w:ascii="Arial" w:eastAsiaTheme="minorHAnsi" w:hAnsi="Arial"/>
              <w:kern w:val="0"/>
              <w:sz w:val="24"/>
            </w:rPr>
            <w:br/>
          </w:r>
          <w:r w:rsidR="00650F4D" w:rsidRPr="00A731A7">
            <w:rPr>
              <w:rFonts w:ascii="EB Garamond" w:hAnsi="EB Garamond" w:cs="EB Garamond"/>
              <w:b w:val="0"/>
              <w:sz w:val="22"/>
            </w:rPr>
            <w:t>Sökanden (tjänsteskrivelse med tillhörande bilagor samt protokollsutdrag och överklagandehänvisning)</w:t>
          </w:r>
          <w:r w:rsidR="001011E3" w:rsidRPr="00A731A7">
            <w:rPr>
              <w:rFonts w:ascii="EB Garamond" w:hAnsi="EB Garamond" w:cs="EB Garamond"/>
              <w:b w:val="0"/>
              <w:sz w:val="22"/>
            </w:rPr>
            <w:br/>
          </w:r>
          <w:r w:rsidR="00650F4D" w:rsidRPr="00A731A7">
            <w:rPr>
              <w:rFonts w:ascii="EB Garamond" w:hAnsi="EB Garamond" w:cs="EB Garamond"/>
              <w:b w:val="0"/>
              <w:sz w:val="22"/>
            </w:rPr>
            <w:t>Länsstyrelsen (tjänsteskrivelse med tillhörande bilagor samt protokollsutdrag)</w:t>
          </w:r>
          <w:r w:rsidR="001011E3" w:rsidRPr="00A731A7">
            <w:rPr>
              <w:rFonts w:ascii="EB Garamond" w:hAnsi="EB Garamond" w:cs="EB Garamond"/>
              <w:b w:val="0"/>
              <w:sz w:val="22"/>
            </w:rPr>
            <w:br/>
          </w:r>
          <w:r w:rsidR="00650F4D" w:rsidRPr="00A731A7">
            <w:rPr>
              <w:rFonts w:ascii="EB Garamond" w:hAnsi="EB Garamond" w:cs="EB Garamond"/>
              <w:b w:val="0"/>
              <w:sz w:val="22"/>
            </w:rPr>
            <w:t>Plan- och bygglovavdelningen</w:t>
          </w:r>
          <w:r>
            <w:br w:type="page"/>
          </w:r>
        </w:p>
        <w:p w:rsidR="00DE1086" w:rsidRDefault="00DE1086" w:rsidP="00DE1086">
          <w:r w:rsidRPr="00894F2F">
            <w:rPr>
              <w:rStyle w:val="Rubrik5Char"/>
            </w:rPr>
            <w:t>§</w:t>
          </w:r>
          <w:r w:rsidRPr="000D3C22">
            <w:rPr>
              <w:rFonts w:ascii="Arial" w:hAnsi="Arial" w:cs="Arial"/>
              <w:sz w:val="28"/>
              <w:szCs w:val="28"/>
            </w:rPr>
            <w:t xml:space="preserve"> </w:t>
          </w:r>
          <w:r w:rsidRPr="00894F2F">
            <w:rPr>
              <w:rStyle w:val="Rubrik5Char"/>
            </w:rPr>
            <w:t>34</w:t>
          </w:r>
        </w:p>
        <w:p w:rsidR="00DE1086" w:rsidRDefault="00DE1086" w:rsidP="00DE1086">
          <w:pPr>
            <w:pStyle w:val="Rubrik5"/>
            <w:rPr>
              <w:rStyle w:val="Rubrik5Char"/>
            </w:rPr>
          </w:pPr>
          <w:r w:rsidRPr="00894F2F">
            <w:rPr>
              <w:rStyle w:val="Rubrik5Char"/>
            </w:rPr>
            <w:t xml:space="preserve">Begäran om avstängning av väg från </w:t>
          </w:r>
          <w:proofErr w:type="spellStart"/>
          <w:r w:rsidRPr="00894F2F">
            <w:rPr>
              <w:rStyle w:val="Rubrik5Char"/>
            </w:rPr>
            <w:t>Arnö</w:t>
          </w:r>
          <w:proofErr w:type="spellEnd"/>
          <w:r w:rsidRPr="00894F2F">
            <w:rPr>
              <w:rStyle w:val="Rubrik5Char"/>
            </w:rPr>
            <w:t xml:space="preserve"> till </w:t>
          </w:r>
          <w:proofErr w:type="spellStart"/>
          <w:r w:rsidRPr="00894F2F">
            <w:rPr>
              <w:rStyle w:val="Rubrik5Char"/>
            </w:rPr>
            <w:t>Tycklingebadet</w:t>
          </w:r>
          <w:proofErr w:type="spellEnd"/>
        </w:p>
        <w:p w:rsidR="00DE1086" w:rsidRPr="001D307D" w:rsidRDefault="00DE1086" w:rsidP="00DE1086">
          <w:pPr>
            <w:rPr>
              <w:rFonts w:ascii="EB Garamond" w:hAnsi="EB Garamond" w:cs="EB Garamond"/>
            </w:rPr>
          </w:pPr>
          <w:r w:rsidRPr="001D307D">
            <w:rPr>
              <w:rFonts w:ascii="EB Garamond" w:hAnsi="EB Garamond" w:cs="EB Garamond"/>
              <w:lang w:eastAsia="sv-SE"/>
            </w:rPr>
            <w:t xml:space="preserve">Vår beteckning: </w:t>
          </w:r>
          <w:r w:rsidRPr="001D307D">
            <w:rPr>
              <w:rFonts w:ascii="EB Garamond" w:hAnsi="EB Garamond" w:cs="EB Garamond"/>
            </w:rPr>
            <w:t>SBN/2019:26</w:t>
          </w:r>
          <w:r w:rsidRPr="001D307D">
            <w:rPr>
              <w:rFonts w:ascii="EB Garamond" w:hAnsi="EB Garamond" w:cs="EB Garamond"/>
              <w:lang w:eastAsia="sv-SE"/>
            </w:rPr>
            <w:t xml:space="preserve"> - </w:t>
          </w:r>
          <w:r w:rsidRPr="001D307D">
            <w:rPr>
              <w:rFonts w:ascii="EB Garamond" w:hAnsi="EB Garamond" w:cs="EB Garamond"/>
            </w:rPr>
            <w:t>318</w:t>
          </w:r>
        </w:p>
        <w:p w:rsidR="007E1971" w:rsidRPr="00335008" w:rsidRDefault="00BF4B8A" w:rsidP="00DE1086">
          <w:pPr>
            <w:pStyle w:val="Rubrik2"/>
          </w:pPr>
          <w:r>
            <w:t xml:space="preserve">Samhällsbyggnadsnämndens </w:t>
          </w:r>
          <w:r w:rsidR="00DA3594" w:rsidRPr="00335008">
            <w:t xml:space="preserve">beslut </w:t>
          </w:r>
        </w:p>
        <w:p w:rsidR="008762AF" w:rsidRDefault="00BF4B8A" w:rsidP="00DE1086">
          <w:pPr>
            <w:pStyle w:val="Rubrik2"/>
            <w:numPr>
              <w:ilvl w:val="0"/>
              <w:numId w:val="8"/>
            </w:numPr>
            <w:rPr>
              <w:rFonts w:ascii="EB Garamond" w:hAnsi="EB Garamond" w:cs="EB Garamond"/>
              <w:b w:val="0"/>
              <w:sz w:val="22"/>
            </w:rPr>
          </w:pPr>
          <w:r>
            <w:rPr>
              <w:rFonts w:ascii="EB Garamond" w:hAnsi="EB Garamond" w:cs="EB Garamond"/>
              <w:b w:val="0"/>
              <w:sz w:val="22"/>
            </w:rPr>
            <w:t>Samhällsbyggnadsförvaltningen får i uppdrag att stänga av Tycklingevägen för allmän biltrafik perioden 15 juni – 15 september 2020 samt att undersöka möjligheter till åtgärder för att förenkla parkering i anslutning till badet.</w:t>
          </w:r>
        </w:p>
        <w:p w:rsidR="008762AF" w:rsidRDefault="00BF4B8A" w:rsidP="00DE1086">
          <w:pPr>
            <w:pStyle w:val="Rubrik2"/>
            <w:numPr>
              <w:ilvl w:val="0"/>
              <w:numId w:val="8"/>
            </w:numPr>
            <w:rPr>
              <w:rFonts w:ascii="EB Garamond" w:hAnsi="EB Garamond" w:cs="EB Garamond"/>
              <w:b w:val="0"/>
              <w:sz w:val="22"/>
            </w:rPr>
          </w:pPr>
          <w:r>
            <w:rPr>
              <w:rFonts w:ascii="EB Garamond" w:hAnsi="EB Garamond" w:cs="EB Garamond"/>
              <w:b w:val="0"/>
              <w:sz w:val="22"/>
            </w:rPr>
            <w:t>En handikappsplats iordningställs vid badet och tydlig skyltning om densamma sätts upp i början av vägen.</w:t>
          </w:r>
        </w:p>
        <w:p w:rsidR="008762AF" w:rsidRDefault="00BF4B8A" w:rsidP="00DE1086">
          <w:pPr>
            <w:pStyle w:val="Rubrik2"/>
            <w:rPr>
              <w:rFonts w:ascii="EB Garamond" w:hAnsi="EB Garamond" w:cs="EB Garamond"/>
              <w:b w:val="0"/>
              <w:sz w:val="22"/>
            </w:rPr>
          </w:pPr>
          <w:r w:rsidRPr="00335008">
            <w:t>Sammanfattning</w:t>
          </w:r>
          <w:r w:rsidR="006652C5">
            <w:br/>
          </w:r>
          <w:proofErr w:type="spellStart"/>
          <w:r w:rsidR="00150EB8" w:rsidRPr="008762AF">
            <w:rPr>
              <w:rFonts w:ascii="EB Garamond" w:hAnsi="EB Garamond" w:cs="EB Garamond"/>
              <w:b w:val="0"/>
              <w:sz w:val="22"/>
            </w:rPr>
            <w:t>Tycklingevägen</w:t>
          </w:r>
          <w:proofErr w:type="spellEnd"/>
          <w:r w:rsidR="00150EB8" w:rsidRPr="008762AF">
            <w:rPr>
              <w:rFonts w:ascii="EB Garamond" w:hAnsi="EB Garamond" w:cs="EB Garamond"/>
              <w:b w:val="0"/>
              <w:sz w:val="22"/>
            </w:rPr>
            <w:t xml:space="preserve"> är en samfällighet som kommunen, tillsammans med boende och stugägare i området, är delägare i. Under sommaren 2019 uppstod problem då husbilar campade på stranden och området kunde inte rymma alla de bilar som parkerade dagtid. Samhällsbyggnadsförvaltningen anser att sommaren 2019 var belastningen med husbilar samt bilar vid badet ohållbar och att en avstängning av vägen är en förutsättning för att området ska kunna utvecklas som stadsnära rekreationsområde.</w:t>
          </w:r>
          <w:r w:rsidR="005F2289" w:rsidRPr="008762AF">
            <w:rPr>
              <w:rFonts w:ascii="EB Garamond" w:hAnsi="EB Garamond" w:cs="EB Garamond"/>
              <w:b w:val="0"/>
              <w:sz w:val="22"/>
            </w:rPr>
            <w:br/>
          </w:r>
          <w:r w:rsidR="00150EB8">
            <w:br/>
          </w:r>
          <w:r>
            <w:t>Förslag till beslut</w:t>
          </w:r>
          <w:r>
            <w:br/>
          </w:r>
          <w:r>
            <w:rPr>
              <w:rFonts w:ascii="EB Garamond" w:hAnsi="EB Garamond" w:cs="EB Garamond"/>
              <w:b w:val="0"/>
              <w:sz w:val="22"/>
            </w:rPr>
            <w:t>Lars Öhman (M):</w:t>
          </w:r>
        </w:p>
        <w:p w:rsidR="008762AF" w:rsidRDefault="00BF4B8A" w:rsidP="00DE1086">
          <w:pPr>
            <w:pStyle w:val="Rubrik2"/>
            <w:numPr>
              <w:ilvl w:val="0"/>
              <w:numId w:val="9"/>
            </w:numPr>
            <w:rPr>
              <w:rFonts w:ascii="EB Garamond" w:hAnsi="EB Garamond" w:cs="EB Garamond"/>
              <w:b w:val="0"/>
              <w:sz w:val="22"/>
            </w:rPr>
          </w:pPr>
          <w:r>
            <w:rPr>
              <w:rFonts w:ascii="EB Garamond" w:hAnsi="EB Garamond" w:cs="EB Garamond"/>
              <w:b w:val="0"/>
              <w:sz w:val="22"/>
            </w:rPr>
            <w:t>Samhällsbyggnadsförvaltningen får i uppdrag att stänga av Tycklingevägen för allmän biltrafik perioden 15 juni – 15 september 2020 samt att undersöka möjligheter till åtgärder för att förenkla parkering i anslutning till badet.</w:t>
          </w:r>
        </w:p>
        <w:p w:rsidR="008762AF" w:rsidRDefault="00BF4B8A" w:rsidP="00DE1086">
          <w:pPr>
            <w:pStyle w:val="Rubrik2"/>
            <w:numPr>
              <w:ilvl w:val="0"/>
              <w:numId w:val="9"/>
            </w:numPr>
            <w:rPr>
              <w:rFonts w:ascii="EB Garamond" w:hAnsi="EB Garamond" w:cs="EB Garamond"/>
              <w:b w:val="0"/>
              <w:sz w:val="22"/>
            </w:rPr>
          </w:pPr>
          <w:r>
            <w:rPr>
              <w:rFonts w:ascii="EB Garamond" w:hAnsi="EB Garamond" w:cs="EB Garamond"/>
              <w:b w:val="0"/>
              <w:sz w:val="22"/>
            </w:rPr>
            <w:t>En handikappsplats iordningställs vid badet och tydlig skyltning om densamma sätts upp i början av vägen.</w:t>
          </w:r>
        </w:p>
        <w:p w:rsidR="008762AF" w:rsidRDefault="00BF4B8A" w:rsidP="00DE1086">
          <w:pPr>
            <w:pStyle w:val="Rubrik2"/>
          </w:pPr>
          <w:r>
            <w:t>Beslutsgång</w:t>
          </w:r>
          <w:r>
            <w:br/>
          </w:r>
          <w:r>
            <w:rPr>
              <w:rFonts w:ascii="EB Garamond" w:hAnsi="EB Garamond" w:cs="EB Garamond"/>
              <w:b w:val="0"/>
              <w:sz w:val="22"/>
            </w:rPr>
            <w:t>Ordföranden frågar om samhällsbyggnadsnämnden kan besluta enligt förslagen till beslut och finner att nämnden gör så.</w:t>
          </w:r>
        </w:p>
        <w:p w:rsidR="007E1971" w:rsidRDefault="00BF4B8A" w:rsidP="00DE1086">
          <w:pPr>
            <w:pStyle w:val="Rubrik2"/>
          </w:pPr>
          <w:r w:rsidRPr="00335008">
            <w:t>Beslutsunderlag</w:t>
          </w:r>
        </w:p>
        <w:p w:rsidR="007E1971" w:rsidRPr="008762AF" w:rsidRDefault="00BF4B8A" w:rsidP="00DE1086">
          <w:pPr>
            <w:spacing w:line="240" w:lineRule="auto"/>
            <w:rPr>
              <w:rFonts w:ascii="EB Garamond" w:hAnsi="EB Garamond" w:cs="EB Garamond"/>
            </w:rPr>
          </w:pPr>
          <w:r w:rsidRPr="008762AF">
            <w:rPr>
              <w:rFonts w:ascii="EB Garamond" w:hAnsi="EB Garamond" w:cs="EB Garamond"/>
            </w:rPr>
            <w:t xml:space="preserve">Tjänsteskrivelse till samhällsbyggnadsnämnden </w:t>
          </w:r>
          <w:r w:rsidR="00012A82" w:rsidRPr="008762AF">
            <w:rPr>
              <w:rFonts w:ascii="EB Garamond" w:hAnsi="EB Garamond" w:cs="EB Garamond"/>
            </w:rPr>
            <w:t xml:space="preserve">daterad den 30 april </w:t>
          </w:r>
          <w:r w:rsidRPr="008762AF">
            <w:rPr>
              <w:rFonts w:ascii="EB Garamond" w:hAnsi="EB Garamond" w:cs="EB Garamond"/>
            </w:rPr>
            <w:t>2020</w:t>
          </w:r>
        </w:p>
        <w:p w:rsidR="00DE1086" w:rsidRDefault="00DE1086" w:rsidP="00DE1086">
          <w:r w:rsidRPr="00894F2F">
            <w:rPr>
              <w:rStyle w:val="Rubrik5Char"/>
            </w:rPr>
            <w:t>§</w:t>
          </w:r>
          <w:r w:rsidRPr="000D3C22">
            <w:rPr>
              <w:rFonts w:ascii="Arial" w:hAnsi="Arial" w:cs="Arial"/>
              <w:sz w:val="28"/>
              <w:szCs w:val="28"/>
            </w:rPr>
            <w:t xml:space="preserve"> </w:t>
          </w:r>
          <w:r w:rsidRPr="00894F2F">
            <w:rPr>
              <w:rStyle w:val="Rubrik5Char"/>
            </w:rPr>
            <w:t>34</w:t>
          </w:r>
          <w:r>
            <w:rPr>
              <w:rStyle w:val="Rubrik5Char"/>
            </w:rPr>
            <w:t xml:space="preserve"> forts.</w:t>
          </w:r>
        </w:p>
        <w:p w:rsidR="00DD420D" w:rsidRPr="008762AF" w:rsidRDefault="00BF4B8A" w:rsidP="00DE1086">
          <w:pPr>
            <w:spacing w:line="240" w:lineRule="auto"/>
            <w:rPr>
              <w:rFonts w:ascii="EB Garamond" w:hAnsi="EB Garamond" w:cs="EB Garamond"/>
            </w:rPr>
          </w:pPr>
          <w:r w:rsidRPr="008762AF">
            <w:rPr>
              <w:rFonts w:ascii="EB Garamond" w:hAnsi="EB Garamond" w:cs="EB Garamond"/>
            </w:rPr>
            <w:t xml:space="preserve">Protokoll </w:t>
          </w:r>
          <w:r w:rsidR="00012A82" w:rsidRPr="008762AF">
            <w:rPr>
              <w:rFonts w:ascii="EB Garamond" w:hAnsi="EB Garamond" w:cs="EB Garamond"/>
            </w:rPr>
            <w:t xml:space="preserve">från </w:t>
          </w:r>
          <w:r w:rsidRPr="008762AF">
            <w:rPr>
              <w:rFonts w:ascii="EB Garamond" w:hAnsi="EB Garamond" w:cs="EB Garamond"/>
            </w:rPr>
            <w:t xml:space="preserve">samfällighetsmöte </w:t>
          </w:r>
          <w:r w:rsidR="00012A82" w:rsidRPr="008762AF">
            <w:rPr>
              <w:rFonts w:ascii="EB Garamond" w:hAnsi="EB Garamond" w:cs="EB Garamond"/>
            </w:rPr>
            <w:t xml:space="preserve">11 mars </w:t>
          </w:r>
          <w:r w:rsidRPr="008762AF">
            <w:rPr>
              <w:rFonts w:ascii="EB Garamond" w:hAnsi="EB Garamond" w:cs="EB Garamond"/>
            </w:rPr>
            <w:t>2020</w:t>
          </w:r>
        </w:p>
        <w:p w:rsidR="007E1971" w:rsidRPr="00335008" w:rsidRDefault="00BF4B8A" w:rsidP="00DE1086">
          <w:pPr>
            <w:pStyle w:val="Rubrik2"/>
          </w:pPr>
          <w:r w:rsidRPr="00335008">
            <w:t>Beslutet</w:t>
          </w:r>
          <w:r w:rsidR="00041449">
            <w:t xml:space="preserve"> med handlingar</w:t>
          </w:r>
          <w:r w:rsidRPr="00335008">
            <w:t xml:space="preserve"> expedieras till</w:t>
          </w:r>
        </w:p>
        <w:p w:rsidR="00CD3535" w:rsidRPr="008762AF" w:rsidRDefault="00BF4B8A" w:rsidP="00DE1086">
          <w:pPr>
            <w:spacing w:line="240" w:lineRule="auto"/>
            <w:rPr>
              <w:rFonts w:ascii="EB Garamond" w:hAnsi="EB Garamond" w:cs="EB Garamond"/>
            </w:rPr>
          </w:pPr>
          <w:r w:rsidRPr="008762AF">
            <w:rPr>
              <w:rFonts w:ascii="EB Garamond" w:hAnsi="EB Garamond" w:cs="EB Garamond"/>
            </w:rPr>
            <w:t>Delägare</w:t>
          </w:r>
        </w:p>
        <w:p w:rsidR="00171753" w:rsidRDefault="00BF4B8A" w:rsidP="00DE1086">
          <w:pPr>
            <w:pStyle w:val="Rubrik3"/>
            <w:spacing w:line="240" w:lineRule="auto"/>
          </w:pPr>
          <w:r>
            <w:t>Beslutet e</w:t>
          </w:r>
          <w:r w:rsidR="00DA3594" w:rsidRPr="00171753">
            <w:t xml:space="preserve">xpedieras till </w:t>
          </w:r>
        </w:p>
        <w:p w:rsidR="00666818" w:rsidRDefault="00BF4B8A" w:rsidP="00DE1086">
          <w:pPr>
            <w:spacing w:line="240" w:lineRule="auto"/>
          </w:pPr>
          <w:r w:rsidRPr="008762AF">
            <w:rPr>
              <w:rFonts w:ascii="EB Garamond" w:hAnsi="EB Garamond" w:cs="EB Garamond"/>
            </w:rPr>
            <w:t>Kultur- och utbildningsfö</w:t>
          </w:r>
          <w:r w:rsidR="008C2FC8" w:rsidRPr="008762AF">
            <w:rPr>
              <w:rFonts w:ascii="EB Garamond" w:hAnsi="EB Garamond" w:cs="EB Garamond"/>
            </w:rPr>
            <w:t>r</w:t>
          </w:r>
          <w:r w:rsidRPr="008762AF">
            <w:rPr>
              <w:rFonts w:ascii="EB Garamond" w:hAnsi="EB Garamond" w:cs="EB Garamond"/>
            </w:rPr>
            <w:t>valtningen</w:t>
          </w:r>
          <w:r>
            <w:br w:type="page"/>
          </w:r>
        </w:p>
        <w:p w:rsidR="00894F2F" w:rsidRDefault="00BF4B8A" w:rsidP="00894F2F">
          <w:r w:rsidRPr="00894F2F">
            <w:rPr>
              <w:rStyle w:val="Rubrik5Char"/>
            </w:rPr>
            <w:t>§</w:t>
          </w:r>
          <w:r w:rsidRPr="000D3C22">
            <w:rPr>
              <w:rFonts w:ascii="Arial" w:hAnsi="Arial" w:cs="Arial"/>
              <w:sz w:val="28"/>
              <w:szCs w:val="28"/>
            </w:rPr>
            <w:t xml:space="preserve"> </w:t>
          </w:r>
          <w:r w:rsidRPr="00894F2F">
            <w:rPr>
              <w:rStyle w:val="Rubrik5Char"/>
            </w:rPr>
            <w:t>35</w:t>
          </w:r>
        </w:p>
        <w:p w:rsidR="00894F2F" w:rsidRDefault="00BF4B8A" w:rsidP="00894F2F">
          <w:pPr>
            <w:pStyle w:val="Rubrik5"/>
            <w:rPr>
              <w:rStyle w:val="Rubrik5Char"/>
            </w:rPr>
          </w:pPr>
          <w:r w:rsidRPr="00894F2F">
            <w:rPr>
              <w:rStyle w:val="Rubrik5Char"/>
            </w:rPr>
            <w:t>Yttrande till länsstyrelsen gällande ansökan om Vadstena Triathlon 2020</w:t>
          </w:r>
        </w:p>
        <w:p w:rsidR="00061EF5" w:rsidRPr="001D307D" w:rsidRDefault="00BF4B8A" w:rsidP="00061EF5">
          <w:pPr>
            <w:rPr>
              <w:rFonts w:ascii="EB Garamond" w:hAnsi="EB Garamond" w:cs="EB Garamond"/>
            </w:rPr>
          </w:pPr>
          <w:r w:rsidRPr="001D307D">
            <w:rPr>
              <w:rFonts w:ascii="EB Garamond" w:hAnsi="EB Garamond" w:cs="EB Garamond"/>
              <w:lang w:eastAsia="sv-SE"/>
            </w:rPr>
            <w:t xml:space="preserve">Vår beteckning: </w:t>
          </w:r>
          <w:r w:rsidR="00524835" w:rsidRPr="001D307D">
            <w:rPr>
              <w:rFonts w:ascii="EB Garamond" w:hAnsi="EB Garamond" w:cs="EB Garamond"/>
            </w:rPr>
            <w:t>SBN/2020:100</w:t>
          </w:r>
          <w:r w:rsidR="00524835" w:rsidRPr="001D307D">
            <w:rPr>
              <w:rFonts w:ascii="EB Garamond" w:hAnsi="EB Garamond" w:cs="EB Garamond"/>
              <w:lang w:eastAsia="sv-SE"/>
            </w:rPr>
            <w:t xml:space="preserve"> - </w:t>
          </w:r>
          <w:r w:rsidR="00524835" w:rsidRPr="001D307D">
            <w:rPr>
              <w:rFonts w:ascii="EB Garamond" w:hAnsi="EB Garamond" w:cs="EB Garamond"/>
            </w:rPr>
            <w:t>510</w:t>
          </w:r>
        </w:p>
        <w:p w:rsidR="007E1971" w:rsidRPr="006134E1" w:rsidRDefault="00BF4B8A" w:rsidP="00E63591">
          <w:pPr>
            <w:pStyle w:val="Rubrik2"/>
            <w:rPr>
              <w:rFonts w:ascii="EB Garamond" w:hAnsi="EB Garamond" w:cs="EB Garamond"/>
            </w:rPr>
          </w:pPr>
          <w:r>
            <w:t>Samhällsbyggnadsnämndens</w:t>
          </w:r>
          <w:r w:rsidR="00F73871" w:rsidRPr="00335008">
            <w:t xml:space="preserve"> beslut </w:t>
          </w:r>
          <w:r>
            <w:br/>
          </w:r>
        </w:p>
        <w:p w:rsidR="00BC7408" w:rsidRPr="006134E1" w:rsidRDefault="00BF4B8A" w:rsidP="001D307D">
          <w:pPr>
            <w:pStyle w:val="Vadstenabrdtext"/>
            <w:numPr>
              <w:ilvl w:val="0"/>
              <w:numId w:val="10"/>
            </w:numPr>
          </w:pPr>
          <w:r w:rsidRPr="006134E1">
            <w:t>Samhällsbyggnadsnämndens yttrande över cykelmo</w:t>
          </w:r>
          <w:r w:rsidR="00F071C7" w:rsidRPr="006134E1">
            <w:t>mentet i Vadstena Triathlon 2020</w:t>
          </w:r>
          <w:r w:rsidRPr="006134E1">
            <w:t xml:space="preserve"> överlämnas till länsstyrelsen.</w:t>
          </w:r>
        </w:p>
        <w:p w:rsidR="00F071C7" w:rsidRDefault="00BF4B8A" w:rsidP="00F071C7">
          <w:pPr>
            <w:pStyle w:val="Rubrik2"/>
          </w:pPr>
          <w:r>
            <w:t>Yttrande</w:t>
          </w:r>
        </w:p>
        <w:p w:rsidR="00F071C7" w:rsidRPr="006134E1" w:rsidRDefault="00BF4B8A" w:rsidP="001D307D">
          <w:pPr>
            <w:pStyle w:val="Vadstenabrdtext"/>
          </w:pPr>
          <w:r w:rsidRPr="006134E1">
            <w:t>Samhällsbyggnadsnämnden ställer sig positiv till anordnandet av cykel</w:t>
          </w:r>
          <w:r w:rsidR="00164B06" w:rsidRPr="006134E1">
            <w:t>loppen i Vadstena Triathlon 2020</w:t>
          </w:r>
          <w:r w:rsidRPr="006134E1">
            <w:t>.</w:t>
          </w:r>
        </w:p>
        <w:p w:rsidR="007E1971" w:rsidRDefault="00BF4B8A" w:rsidP="00E63591">
          <w:pPr>
            <w:pStyle w:val="Rubrik2"/>
          </w:pPr>
          <w:r w:rsidRPr="00335008">
            <w:t>Sammanfattning</w:t>
          </w:r>
        </w:p>
        <w:p w:rsidR="00BC7408" w:rsidRPr="006134E1" w:rsidRDefault="00BF4B8A" w:rsidP="001D307D">
          <w:pPr>
            <w:pStyle w:val="Vadstenabrdtext"/>
          </w:pPr>
          <w:r w:rsidRPr="006134E1">
            <w:t xml:space="preserve">Martin Bengtsson har ansökt om tillstånd hos Länsstyrelsen Östergötland att få anordna cykelmomentet i Vadstena Triathlon den 29 augusti 2020. För 2020 anordnas två cykellopp på 2 respektive 4 mil. Loppen har start och mål inne på slottsgården. De vägar som berörs är Hamngatan, Järnvägsgatan, Ödeshögsvägen, väg 919, 938, 941, 944, 948, 949 och 950. Ett körfält kommer att vara avstängt på Hamngatan och del av </w:t>
          </w:r>
          <w:r w:rsidR="00164B06" w:rsidRPr="006134E1">
            <w:t>J</w:t>
          </w:r>
          <w:r w:rsidRPr="006134E1">
            <w:t xml:space="preserve">ärnvägsgatan. Volontärer med västar och flaggor kommer att vara utplacerade på alla punkter där cyklister korsar eller passerar övrig trafik. </w:t>
          </w:r>
        </w:p>
        <w:p w:rsidR="007E1971" w:rsidRDefault="00BF4B8A" w:rsidP="00E63591">
          <w:pPr>
            <w:pStyle w:val="Rubrik2"/>
          </w:pPr>
          <w:r w:rsidRPr="00335008">
            <w:t>Beslutsunderlag</w:t>
          </w:r>
        </w:p>
        <w:p w:rsidR="00BC7408" w:rsidRPr="006134E1" w:rsidRDefault="00BF4B8A" w:rsidP="001D307D">
          <w:pPr>
            <w:pStyle w:val="Vadstenabrdtext"/>
          </w:pPr>
          <w:r w:rsidRPr="006134E1">
            <w:t>Tjänsteskrivelse till samhällsbyggnadsnämnden daterad den 11 maj 2020</w:t>
          </w:r>
        </w:p>
        <w:p w:rsidR="00BC7408" w:rsidRDefault="00BF4B8A" w:rsidP="001D307D">
          <w:pPr>
            <w:pStyle w:val="Vadstenabrdtext"/>
          </w:pPr>
          <w:r w:rsidRPr="006134E1">
            <w:t>Remiss angående tillstånd att anordna cykelmomentet i Vadstena Triathlon 2020</w:t>
          </w:r>
        </w:p>
        <w:p w:rsidR="007E1971" w:rsidRPr="00335008" w:rsidRDefault="00BF4B8A" w:rsidP="00E63591">
          <w:pPr>
            <w:pStyle w:val="Rubrik2"/>
          </w:pPr>
          <w:r w:rsidRPr="00335008">
            <w:t>Beslutet</w:t>
          </w:r>
          <w:r w:rsidR="00041449">
            <w:t xml:space="preserve"> med handlingar</w:t>
          </w:r>
          <w:r w:rsidRPr="00335008">
            <w:t xml:space="preserve"> expedieras till</w:t>
          </w:r>
        </w:p>
        <w:p w:rsidR="007E1971" w:rsidRPr="006134E1" w:rsidRDefault="00BF4B8A" w:rsidP="00E63591">
          <w:pPr>
            <w:rPr>
              <w:rFonts w:ascii="EB Garamond" w:hAnsi="EB Garamond" w:cs="EB Garamond"/>
            </w:rPr>
          </w:pPr>
          <w:r w:rsidRPr="006134E1">
            <w:rPr>
              <w:rFonts w:ascii="EB Garamond" w:hAnsi="EB Garamond" w:cs="EB Garamond"/>
            </w:rPr>
            <w:t>Länsstyrelsen Östergötland</w:t>
          </w:r>
        </w:p>
        <w:p w:rsidR="00550E86" w:rsidRPr="00335008" w:rsidRDefault="00550E86" w:rsidP="00E63591">
          <w:pPr>
            <w:pStyle w:val="Rubrik2"/>
          </w:pPr>
        </w:p>
        <w:p w:rsidR="007408EC" w:rsidRDefault="007408EC"/>
        <w:p w:rsidR="00666818" w:rsidRDefault="00BF4B8A">
          <w:r>
            <w:br w:type="page"/>
          </w:r>
        </w:p>
        <w:p w:rsidR="00894F2F" w:rsidRDefault="00BF4B8A" w:rsidP="00894F2F">
          <w:r w:rsidRPr="00894F2F">
            <w:rPr>
              <w:rStyle w:val="Rubrik5Char"/>
            </w:rPr>
            <w:t>§</w:t>
          </w:r>
          <w:r w:rsidRPr="000D3C22">
            <w:rPr>
              <w:rFonts w:ascii="Arial" w:hAnsi="Arial" w:cs="Arial"/>
              <w:sz w:val="28"/>
              <w:szCs w:val="28"/>
            </w:rPr>
            <w:t xml:space="preserve"> </w:t>
          </w:r>
          <w:r w:rsidRPr="00894F2F">
            <w:rPr>
              <w:rStyle w:val="Rubrik5Char"/>
            </w:rPr>
            <w:t>36</w:t>
          </w:r>
        </w:p>
        <w:p w:rsidR="00894F2F" w:rsidRDefault="00BF4B8A" w:rsidP="00894F2F">
          <w:pPr>
            <w:pStyle w:val="Rubrik5"/>
            <w:rPr>
              <w:rStyle w:val="Rubrik5Char"/>
            </w:rPr>
          </w:pPr>
          <w:r w:rsidRPr="00894F2F">
            <w:rPr>
              <w:rStyle w:val="Rubrik5Char"/>
            </w:rPr>
            <w:t>Anmälan av delegationsbeslut</w:t>
          </w:r>
        </w:p>
        <w:p w:rsidR="00061EF5" w:rsidRPr="001D307D" w:rsidRDefault="00BF4B8A" w:rsidP="00061EF5">
          <w:pPr>
            <w:rPr>
              <w:rFonts w:ascii="EB Garamond" w:hAnsi="EB Garamond" w:cs="EB Garamond"/>
              <w:lang w:eastAsia="sv-SE"/>
            </w:rPr>
          </w:pPr>
          <w:r w:rsidRPr="001D307D">
            <w:rPr>
              <w:rFonts w:ascii="EB Garamond" w:hAnsi="EB Garamond" w:cs="EB Garamond"/>
              <w:lang w:eastAsia="sv-SE"/>
            </w:rPr>
            <w:t xml:space="preserve">Vår beteckning: </w:t>
          </w:r>
          <w:r w:rsidR="00524835" w:rsidRPr="001D307D">
            <w:rPr>
              <w:rFonts w:ascii="EB Garamond" w:hAnsi="EB Garamond" w:cs="EB Garamond"/>
            </w:rPr>
            <w:t>SBN/2020:15</w:t>
          </w:r>
          <w:r w:rsidR="00524835" w:rsidRPr="001D307D">
            <w:rPr>
              <w:rFonts w:ascii="EB Garamond" w:hAnsi="EB Garamond" w:cs="EB Garamond"/>
              <w:lang w:eastAsia="sv-SE"/>
            </w:rPr>
            <w:t xml:space="preserve"> - </w:t>
          </w:r>
          <w:r w:rsidR="00524835" w:rsidRPr="001D307D">
            <w:rPr>
              <w:rFonts w:ascii="EB Garamond" w:hAnsi="EB Garamond" w:cs="EB Garamond"/>
            </w:rPr>
            <w:t>006</w:t>
          </w:r>
        </w:p>
        <w:p w:rsidR="0076669B" w:rsidRPr="00061EF5" w:rsidRDefault="0076669B" w:rsidP="00061EF5">
          <w:pPr>
            <w:rPr>
              <w:lang w:eastAsia="sv-SE"/>
            </w:rPr>
          </w:pPr>
        </w:p>
        <w:p w:rsidR="00DC0631" w:rsidRDefault="00BF4B8A" w:rsidP="00DC0631">
          <w:pPr>
            <w:autoSpaceDE w:val="0"/>
            <w:autoSpaceDN w:val="0"/>
            <w:adjustRightInd w:val="0"/>
            <w:spacing w:line="240" w:lineRule="auto"/>
            <w:rPr>
              <w:rFonts w:ascii="Arial" w:eastAsia="Times New Roman" w:hAnsi="Arial" w:cs="Arial"/>
              <w:color w:val="000000"/>
              <w:lang w:val="en-US"/>
            </w:rPr>
          </w:pPr>
          <w:r>
            <w:rPr>
              <w:rFonts w:ascii="Arial" w:eastAsia="Times New Roman" w:hAnsi="Arial" w:cs="Arial"/>
              <w:b/>
              <w:bCs/>
              <w:color w:val="000000"/>
              <w:sz w:val="24"/>
              <w:szCs w:val="24"/>
              <w:lang w:val="en-US"/>
            </w:rPr>
            <w:t>Samhällsbyggnadsnämndens beslut</w:t>
          </w:r>
          <w:r>
            <w:rPr>
              <w:rFonts w:ascii="Arial" w:eastAsia="Times New Roman" w:hAnsi="Arial" w:cs="Arial"/>
              <w:b/>
              <w:bCs/>
              <w:color w:val="000000"/>
              <w:sz w:val="24"/>
              <w:szCs w:val="24"/>
              <w:lang w:val="en-US"/>
            </w:rPr>
            <w:br/>
          </w:r>
        </w:p>
        <w:p w:rsidR="00DC0631" w:rsidRPr="00DC0631" w:rsidRDefault="00BF4B8A" w:rsidP="00DC0631">
          <w:pPr>
            <w:pStyle w:val="Liststycke"/>
            <w:numPr>
              <w:ilvl w:val="0"/>
              <w:numId w:val="11"/>
            </w:numPr>
            <w:autoSpaceDE w:val="0"/>
            <w:autoSpaceDN w:val="0"/>
            <w:adjustRightInd w:val="0"/>
            <w:spacing w:after="0" w:line="240" w:lineRule="auto"/>
            <w:rPr>
              <w:rFonts w:ascii="EB Garamond" w:eastAsia="Times New Roman" w:hAnsi="EB Garamond" w:cs="EB Garamond"/>
              <w:color w:val="000000"/>
              <w:szCs w:val="18"/>
              <w:lang w:val="en-US"/>
            </w:rPr>
          </w:pPr>
          <w:r w:rsidRPr="00DC0631">
            <w:rPr>
              <w:rFonts w:ascii="EB Garamond" w:eastAsia="Times New Roman" w:hAnsi="EB Garamond" w:cs="EB Garamond"/>
              <w:color w:val="000000"/>
              <w:szCs w:val="18"/>
              <w:lang w:val="en-US"/>
            </w:rPr>
            <w:t>Redovisningen godkänns.</w:t>
          </w:r>
          <w:r w:rsidRPr="00DC0631">
            <w:rPr>
              <w:rFonts w:ascii="EB Garamond" w:eastAsia="Times New Roman" w:hAnsi="EB Garamond" w:cs="EB Garamond"/>
              <w:color w:val="000000"/>
              <w:szCs w:val="18"/>
              <w:lang w:val="en-US"/>
            </w:rPr>
            <w:br/>
          </w:r>
        </w:p>
        <w:p w:rsidR="00DC0631" w:rsidRDefault="00BF4B8A" w:rsidP="00DC0631">
          <w:pPr>
            <w:autoSpaceDE w:val="0"/>
            <w:autoSpaceDN w:val="0"/>
            <w:adjustRightInd w:val="0"/>
            <w:spacing w:line="240" w:lineRule="auto"/>
            <w:rPr>
              <w:rFonts w:ascii="Arial" w:eastAsia="Times New Roman" w:hAnsi="Arial" w:cs="Times New Roman"/>
              <w:color w:val="000000"/>
              <w:szCs w:val="18"/>
              <w:lang w:val="en-US"/>
            </w:rPr>
          </w:pPr>
          <w:r>
            <w:rPr>
              <w:rFonts w:ascii="Arial" w:eastAsia="Times New Roman" w:hAnsi="Arial" w:cs="Times New Roman"/>
              <w:b/>
              <w:color w:val="000000"/>
              <w:sz w:val="24"/>
              <w:szCs w:val="18"/>
              <w:lang w:val="en-US"/>
            </w:rPr>
            <w:t xml:space="preserve">Sammanfattning </w:t>
          </w:r>
        </w:p>
        <w:p w:rsidR="00666818" w:rsidRDefault="00BF4B8A" w:rsidP="00DE1086">
          <w:pPr>
            <w:autoSpaceDE w:val="0"/>
            <w:autoSpaceDN w:val="0"/>
            <w:adjustRightInd w:val="0"/>
            <w:spacing w:line="240" w:lineRule="auto"/>
          </w:pPr>
          <w:r w:rsidRPr="00DC0631">
            <w:rPr>
              <w:rFonts w:ascii="EB Garamond" w:eastAsia="Times New Roman" w:hAnsi="EB Garamond" w:cs="EB Garamond"/>
              <w:color w:val="000000"/>
              <w:szCs w:val="18"/>
              <w:lang w:val="en-US"/>
            </w:rPr>
            <w:t xml:space="preserve">Samhällsbyggnadsnämnden har enligt delegationsordning överlåtit beslutanderätt till ordförande och tjänstemän. Dessa beslut redovisas till samhällsbyggnadsnämnden. Redovisningen innebär inte att samhällsbyggnadsnämnden fritt kan återkalla lämnad delegation. Redovisning av delegationsbeslut för plan- och bygglovavdelningen, miljöavdelningen samt mark- och exploateringsavdelningen för perioden </w:t>
          </w:r>
          <w:r>
            <w:rPr>
              <w:rFonts w:ascii="EB Garamond" w:eastAsia="Times New Roman" w:hAnsi="EB Garamond" w:cs="EB Garamond"/>
              <w:color w:val="000000"/>
              <w:szCs w:val="18"/>
              <w:lang w:val="en-US"/>
            </w:rPr>
            <w:t>10 mars</w:t>
          </w:r>
          <w:r w:rsidRPr="00DC0631">
            <w:rPr>
              <w:rFonts w:ascii="EB Garamond" w:eastAsia="Times New Roman" w:hAnsi="EB Garamond" w:cs="EB Garamond"/>
              <w:color w:val="000000"/>
              <w:szCs w:val="18"/>
              <w:lang w:val="en-US"/>
            </w:rPr>
            <w:t xml:space="preserve"> till och med </w:t>
          </w:r>
          <w:r>
            <w:rPr>
              <w:rFonts w:ascii="EB Garamond" w:eastAsia="Times New Roman" w:hAnsi="EB Garamond" w:cs="EB Garamond"/>
              <w:color w:val="000000"/>
              <w:szCs w:val="18"/>
              <w:lang w:val="en-US"/>
            </w:rPr>
            <w:t>11</w:t>
          </w:r>
          <w:r w:rsidRPr="00DC0631">
            <w:rPr>
              <w:rFonts w:ascii="EB Garamond" w:eastAsia="Times New Roman" w:hAnsi="EB Garamond" w:cs="EB Garamond"/>
              <w:color w:val="000000"/>
              <w:szCs w:val="18"/>
              <w:lang w:val="en-US"/>
            </w:rPr>
            <w:t xml:space="preserve"> </w:t>
          </w:r>
          <w:proofErr w:type="spellStart"/>
          <w:r w:rsidRPr="00DC0631">
            <w:rPr>
              <w:rFonts w:ascii="EB Garamond" w:eastAsia="Times New Roman" w:hAnsi="EB Garamond" w:cs="EB Garamond"/>
              <w:color w:val="000000"/>
              <w:szCs w:val="18"/>
              <w:lang w:val="en-US"/>
            </w:rPr>
            <w:t>ma</w:t>
          </w:r>
          <w:r>
            <w:rPr>
              <w:rFonts w:ascii="EB Garamond" w:eastAsia="Times New Roman" w:hAnsi="EB Garamond" w:cs="EB Garamond"/>
              <w:color w:val="000000"/>
              <w:szCs w:val="18"/>
              <w:lang w:val="en-US"/>
            </w:rPr>
            <w:t>j</w:t>
          </w:r>
          <w:proofErr w:type="spellEnd"/>
          <w:r w:rsidRPr="00DC0631">
            <w:rPr>
              <w:rFonts w:ascii="EB Garamond" w:eastAsia="Times New Roman" w:hAnsi="EB Garamond" w:cs="EB Garamond"/>
              <w:color w:val="000000"/>
              <w:szCs w:val="18"/>
              <w:lang w:val="en-US"/>
            </w:rPr>
            <w:t xml:space="preserve"> 2020 </w:t>
          </w:r>
          <w:proofErr w:type="spellStart"/>
          <w:r w:rsidRPr="00DC0631">
            <w:rPr>
              <w:rFonts w:ascii="EB Garamond" w:eastAsia="Times New Roman" w:hAnsi="EB Garamond" w:cs="EB Garamond"/>
              <w:color w:val="000000"/>
              <w:szCs w:val="18"/>
              <w:lang w:val="en-US"/>
            </w:rPr>
            <w:t>sker</w:t>
          </w:r>
          <w:proofErr w:type="spellEnd"/>
          <w:r w:rsidRPr="00DC0631">
            <w:rPr>
              <w:rFonts w:ascii="EB Garamond" w:eastAsia="Times New Roman" w:hAnsi="EB Garamond" w:cs="EB Garamond"/>
              <w:color w:val="000000"/>
              <w:szCs w:val="18"/>
              <w:lang w:val="en-US"/>
            </w:rPr>
            <w:t xml:space="preserve"> vid </w:t>
          </w:r>
          <w:proofErr w:type="spellStart"/>
          <w:r w:rsidRPr="00DC0631">
            <w:rPr>
              <w:rFonts w:ascii="EB Garamond" w:eastAsia="Times New Roman" w:hAnsi="EB Garamond" w:cs="EB Garamond"/>
              <w:color w:val="000000"/>
              <w:szCs w:val="18"/>
              <w:lang w:val="en-US"/>
            </w:rPr>
            <w:t>dagens</w:t>
          </w:r>
          <w:proofErr w:type="spellEnd"/>
          <w:r w:rsidRPr="00DC0631">
            <w:rPr>
              <w:rFonts w:ascii="EB Garamond" w:eastAsia="Times New Roman" w:hAnsi="EB Garamond" w:cs="EB Garamond"/>
              <w:color w:val="000000"/>
              <w:szCs w:val="18"/>
              <w:lang w:val="en-US"/>
            </w:rPr>
            <w:t xml:space="preserve"> </w:t>
          </w:r>
          <w:proofErr w:type="spellStart"/>
          <w:r w:rsidRPr="00DC0631">
            <w:rPr>
              <w:rFonts w:ascii="EB Garamond" w:eastAsia="Times New Roman" w:hAnsi="EB Garamond" w:cs="EB Garamond"/>
              <w:color w:val="000000"/>
              <w:szCs w:val="18"/>
              <w:lang w:val="en-US"/>
            </w:rPr>
            <w:t>sammanträde</w:t>
          </w:r>
          <w:proofErr w:type="spellEnd"/>
          <w:r w:rsidRPr="00DC0631">
            <w:rPr>
              <w:rFonts w:ascii="EB Garamond" w:eastAsia="Times New Roman" w:hAnsi="EB Garamond" w:cs="EB Garamond"/>
              <w:color w:val="000000"/>
              <w:szCs w:val="18"/>
              <w:lang w:val="en-US"/>
            </w:rPr>
            <w:t>.</w:t>
          </w:r>
        </w:p>
        <w:p w:rsidR="00A77B3E" w:rsidRDefault="007B1A28"/>
      </w:sdtContent>
    </w:sdt>
    <w:p w:rsidR="007408EC" w:rsidRDefault="007408EC"/>
    <w:sectPr w:rsidR="007408EC">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1A28" w:rsidRDefault="007B1A28">
      <w:pPr>
        <w:spacing w:line="240" w:lineRule="auto"/>
      </w:pPr>
      <w:r>
        <w:separator/>
      </w:r>
    </w:p>
  </w:endnote>
  <w:endnote w:type="continuationSeparator" w:id="0">
    <w:p w:rsidR="007B1A28" w:rsidRDefault="007B1A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charset w:val="00"/>
    <w:family w:val="swiss"/>
    <w:pitch w:val="variable"/>
    <w:sig w:usb0="00000003" w:usb1="00000000" w:usb2="00000000" w:usb3="00000000" w:csb0="00000001" w:csb1="00000000"/>
  </w:font>
  <w:font w:name="EB Garamond">
    <w:panose1 w:val="00000000000000000000"/>
    <w:charset w:val="00"/>
    <w:family w:val="auto"/>
    <w:pitch w:val="variable"/>
    <w:sig w:usb0="E00002FF" w:usb1="5201E4FB" w:usb2="00000028" w:usb3="00000000" w:csb0="0000019F"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B2" w:rsidRDefault="004957B2">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2D11" w:rsidRDefault="00A62D11" w:rsidP="00226D7B">
    <w:pPr>
      <w:pStyle w:val="Allmntstyckeformat"/>
      <w:jc w:val="center"/>
      <w:rPr>
        <w:rFonts w:ascii="Futura Std Book" w:hAnsi="Futura Std Book" w:cs="Futura Md BT"/>
        <w:b/>
        <w:bCs/>
        <w:sz w:val="16"/>
        <w:szCs w:val="16"/>
      </w:rPr>
    </w:pPr>
  </w:p>
  <w:p w:rsidR="00A62D11" w:rsidRDefault="00A62D11" w:rsidP="00226D7B"/>
  <w:p w:rsidR="00A62D11" w:rsidRDefault="00BF4B8A" w:rsidP="00226D7B">
    <w:pPr>
      <w:jc w:val="center"/>
    </w:pPr>
    <w:r>
      <w:t xml:space="preserve">Justeras:_____________________________________________________ </w:t>
    </w:r>
  </w:p>
  <w:p w:rsidR="00A62D11" w:rsidRDefault="00A62D11" w:rsidP="00226D7B">
    <w:pPr>
      <w:pStyle w:val="Allmntstyckeformat"/>
      <w:rPr>
        <w:rFonts w:ascii="Futura Std Book" w:hAnsi="Futura Std Book" w:cs="Futura Md BT"/>
        <w:b/>
        <w:bCs/>
        <w:sz w:val="16"/>
        <w:szCs w:val="16"/>
      </w:rPr>
    </w:pPr>
  </w:p>
  <w:p w:rsidR="00A62D11" w:rsidRDefault="00A62D11" w:rsidP="00226D7B">
    <w:pPr>
      <w:pStyle w:val="Allmntstyckeformat"/>
      <w:jc w:val="center"/>
      <w:rPr>
        <w:rFonts w:ascii="Futura Std Book" w:hAnsi="Futura Std Book" w:cs="Futura Md BT"/>
        <w:b/>
        <w:bCs/>
        <w:sz w:val="16"/>
        <w:szCs w:val="16"/>
      </w:rPr>
    </w:pPr>
  </w:p>
  <w:p w:rsidR="00A62D11" w:rsidRDefault="00BF4B8A"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A62D11" w:rsidRDefault="00BF4B8A"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A62D11" w:rsidRPr="00226D7B" w:rsidRDefault="00BF4B8A"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B2" w:rsidRDefault="004957B2">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1A28" w:rsidRDefault="007B1A28">
      <w:pPr>
        <w:spacing w:line="240" w:lineRule="auto"/>
      </w:pPr>
      <w:r>
        <w:separator/>
      </w:r>
    </w:p>
  </w:footnote>
  <w:footnote w:type="continuationSeparator" w:id="0">
    <w:p w:rsidR="007B1A28" w:rsidRDefault="007B1A28">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B2" w:rsidRDefault="004957B2">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EndPr/>
    <w:sdtContent>
      <w:p w:rsidR="00700F27" w:rsidRPr="00C312F8" w:rsidRDefault="00BF4B8A">
        <w:pPr>
          <w:pStyle w:val="Sidhuvud"/>
          <w:jc w:val="right"/>
        </w:pPr>
        <w:r w:rsidRPr="00C312F8">
          <w:fldChar w:fldCharType="begin"/>
        </w:r>
        <w:r w:rsidRPr="00C312F8">
          <w:instrText>PAGE  \* Arabic  \* MERGEFORMAT</w:instrText>
        </w:r>
        <w:r w:rsidRPr="00C312F8">
          <w:fldChar w:fldCharType="separate"/>
        </w:r>
        <w:r w:rsidR="004957B2">
          <w:rPr>
            <w:noProof/>
          </w:rPr>
          <w:t>2</w:t>
        </w:r>
        <w:r w:rsidRPr="00C312F8">
          <w:fldChar w:fldCharType="end"/>
        </w:r>
        <w:r w:rsidRPr="00C312F8">
          <w:t xml:space="preserve"> (</w:t>
        </w:r>
        <w:fldSimple w:instr="NUMPAGES  \* Arabic  \* MERGEFORMAT">
          <w:r w:rsidR="004957B2">
            <w:rPr>
              <w:noProof/>
            </w:rPr>
            <w:t>21</w:t>
          </w:r>
        </w:fldSimple>
        <w:r w:rsidRPr="00C312F8">
          <w:t>)</w:t>
        </w:r>
      </w:p>
    </w:sdtContent>
  </w:sdt>
  <w:p w:rsidR="0032366E" w:rsidRDefault="0032366E">
    <w:pPr>
      <w:pStyle w:val="Sidhuvud"/>
    </w:pPr>
  </w:p>
  <w:p w:rsidR="00700F27" w:rsidRDefault="00BF4B8A">
    <w:pPr>
      <w:pStyle w:val="Sidhuvud"/>
    </w:pPr>
    <w:r>
      <w:rPr>
        <w:noProof/>
        <w:lang w:eastAsia="sv-SE"/>
      </w:rPr>
      <w:drawing>
        <wp:inline distT="0" distB="0" distL="0" distR="0" wp14:anchorId="7A6D74A6" wp14:editId="5420F5F9">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23419622"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700F27" w:rsidRDefault="00700F27">
    <w:pPr>
      <w:pStyle w:val="Sidhuvud"/>
    </w:pPr>
  </w:p>
  <w:p w:rsidR="00700F27" w:rsidRDefault="007B1A28" w:rsidP="00CB1D48">
    <w:pPr>
      <w:pStyle w:val="Rubrik2"/>
    </w:pPr>
    <w:sdt>
      <w:sdtPr>
        <w:rPr>
          <w:rStyle w:val="Formatmall2"/>
        </w:rPr>
        <w:alias w:val="Organ"/>
        <w:tag w:val="Lex_Organ"/>
        <w:id w:val="-1967500618"/>
        <w:text w:multiLine="1"/>
      </w:sdtPr>
      <w:sdtEndPr>
        <w:rPr>
          <w:rStyle w:val="Standardstycketeckensnitt"/>
        </w:rPr>
      </w:sdtEndPr>
      <w:sdtContent>
        <w:r w:rsidR="00CB1D48" w:rsidRPr="00CB1D48">
          <w:rPr>
            <w:rStyle w:val="Formatmall2"/>
          </w:rPr>
          <w:t>Samhällsbyggnadsnämnden</w:t>
        </w:r>
      </w:sdtContent>
    </w:sdt>
    <w:r w:rsidR="001D4328" w:rsidRPr="0068640D">
      <w:rPr>
        <w:rStyle w:val="Brdtext1"/>
        <w:rFonts w:ascii="Arial" w:eastAsiaTheme="minorHAnsi" w:hAnsi="Arial" w:cs="Arial"/>
      </w:rPr>
      <w:t>s</w:t>
    </w:r>
    <w:r w:rsidR="00CB1D48" w:rsidRPr="0068640D">
      <w:rPr>
        <w:rStyle w:val="Brdtext1"/>
        <w:rFonts w:ascii="Arial" w:eastAsiaTheme="minorHAnsi" w:hAnsi="Arial" w:cs="Arial"/>
      </w:rPr>
      <w:t xml:space="preserve"> </w:t>
    </w:r>
    <w:r w:rsidR="001D4328" w:rsidRPr="0068640D">
      <w:rPr>
        <w:rStyle w:val="Brdtext1"/>
        <w:rFonts w:ascii="Arial" w:eastAsiaTheme="minorHAnsi" w:hAnsi="Arial" w:cs="Arial"/>
      </w:rPr>
      <w:t>protokoll</w:t>
    </w:r>
    <w:r w:rsidR="001D4328" w:rsidRPr="0068640D">
      <w:t xml:space="preserve"> </w:t>
    </w:r>
    <w:sdt>
      <w:sdtPr>
        <w:rPr>
          <w:rStyle w:val="Formatmall1"/>
        </w:rPr>
        <w:alias w:val="SammanträdeDatum"/>
        <w:tag w:val="Lex_SammantraedeDatum"/>
        <w:id w:val="1294486670"/>
        <w:text w:multiLine="1"/>
      </w:sdtPr>
      <w:sdtEndPr>
        <w:rPr>
          <w:rStyle w:val="Standardstycketeckensnitt"/>
        </w:rPr>
      </w:sdtEndPr>
      <w:sdtContent>
        <w:r w:rsidR="00CB1D48" w:rsidRPr="00CB1D48">
          <w:rPr>
            <w:rStyle w:val="Formatmall1"/>
          </w:rPr>
          <w:t>2020-05-19</w:t>
        </w:r>
      </w:sdtContent>
    </w:sdt>
  </w:p>
  <w:p w:rsidR="00700F27" w:rsidRDefault="00700F2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57B2" w:rsidRDefault="004957B2">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9502"/>
    <w:multiLevelType w:val="hybridMultilevel"/>
    <w:tmpl w:val="A384A50A"/>
    <w:lvl w:ilvl="0" w:tplc="0186B208">
      <w:start w:val="1"/>
      <w:numFmt w:val="decimal"/>
      <w:lvlText w:val="%1."/>
      <w:lvlJc w:val="left"/>
      <w:pPr>
        <w:ind w:left="720" w:hanging="360"/>
      </w:pPr>
      <w:rPr>
        <w:rFonts w:hint="default"/>
      </w:rPr>
    </w:lvl>
    <w:lvl w:ilvl="1" w:tplc="641E3B6E" w:tentative="1">
      <w:start w:val="1"/>
      <w:numFmt w:val="lowerLetter"/>
      <w:lvlText w:val="%2."/>
      <w:lvlJc w:val="left"/>
      <w:pPr>
        <w:ind w:left="1440" w:hanging="360"/>
      </w:pPr>
    </w:lvl>
    <w:lvl w:ilvl="2" w:tplc="59D0062C" w:tentative="1">
      <w:start w:val="1"/>
      <w:numFmt w:val="lowerRoman"/>
      <w:lvlText w:val="%3."/>
      <w:lvlJc w:val="right"/>
      <w:pPr>
        <w:ind w:left="2160" w:hanging="180"/>
      </w:pPr>
    </w:lvl>
    <w:lvl w:ilvl="3" w:tplc="3AF0653C" w:tentative="1">
      <w:start w:val="1"/>
      <w:numFmt w:val="decimal"/>
      <w:lvlText w:val="%4."/>
      <w:lvlJc w:val="left"/>
      <w:pPr>
        <w:ind w:left="2880" w:hanging="360"/>
      </w:pPr>
    </w:lvl>
    <w:lvl w:ilvl="4" w:tplc="0B68D878" w:tentative="1">
      <w:start w:val="1"/>
      <w:numFmt w:val="lowerLetter"/>
      <w:lvlText w:val="%5."/>
      <w:lvlJc w:val="left"/>
      <w:pPr>
        <w:ind w:left="3600" w:hanging="360"/>
      </w:pPr>
    </w:lvl>
    <w:lvl w:ilvl="5" w:tplc="26749A0E" w:tentative="1">
      <w:start w:val="1"/>
      <w:numFmt w:val="lowerRoman"/>
      <w:lvlText w:val="%6."/>
      <w:lvlJc w:val="right"/>
      <w:pPr>
        <w:ind w:left="4320" w:hanging="180"/>
      </w:pPr>
    </w:lvl>
    <w:lvl w:ilvl="6" w:tplc="B66E2A2A" w:tentative="1">
      <w:start w:val="1"/>
      <w:numFmt w:val="decimal"/>
      <w:lvlText w:val="%7."/>
      <w:lvlJc w:val="left"/>
      <w:pPr>
        <w:ind w:left="5040" w:hanging="360"/>
      </w:pPr>
    </w:lvl>
    <w:lvl w:ilvl="7" w:tplc="D2A46938" w:tentative="1">
      <w:start w:val="1"/>
      <w:numFmt w:val="lowerLetter"/>
      <w:lvlText w:val="%8."/>
      <w:lvlJc w:val="left"/>
      <w:pPr>
        <w:ind w:left="5760" w:hanging="360"/>
      </w:pPr>
    </w:lvl>
    <w:lvl w:ilvl="8" w:tplc="0D7225EC" w:tentative="1">
      <w:start w:val="1"/>
      <w:numFmt w:val="lowerRoman"/>
      <w:lvlText w:val="%9."/>
      <w:lvlJc w:val="right"/>
      <w:pPr>
        <w:ind w:left="6480" w:hanging="180"/>
      </w:pPr>
    </w:lvl>
  </w:abstractNum>
  <w:abstractNum w:abstractNumId="1">
    <w:nsid w:val="251D9503"/>
    <w:multiLevelType w:val="hybridMultilevel"/>
    <w:tmpl w:val="CC881444"/>
    <w:lvl w:ilvl="0" w:tplc="548A8A66">
      <w:start w:val="1"/>
      <w:numFmt w:val="decimal"/>
      <w:lvlText w:val="%1."/>
      <w:lvlJc w:val="left"/>
      <w:pPr>
        <w:ind w:left="720" w:hanging="360"/>
      </w:pPr>
      <w:rPr>
        <w:rFonts w:cs="Times New Roman" w:hint="cs"/>
        <w:rtl w:val="0"/>
        <w:cs w:val="0"/>
      </w:rPr>
    </w:lvl>
    <w:lvl w:ilvl="1" w:tplc="D3587CCA">
      <w:start w:val="1"/>
      <w:numFmt w:val="lowerLetter"/>
      <w:lvlText w:val="%2."/>
      <w:lvlJc w:val="left"/>
      <w:pPr>
        <w:ind w:left="1440" w:hanging="360"/>
      </w:pPr>
      <w:rPr>
        <w:rFonts w:cs="Times New Roman" w:hint="cs"/>
        <w:rtl w:val="0"/>
        <w:cs w:val="0"/>
      </w:rPr>
    </w:lvl>
    <w:lvl w:ilvl="2" w:tplc="BBB47AF0">
      <w:start w:val="1"/>
      <w:numFmt w:val="lowerRoman"/>
      <w:lvlText w:val="%3."/>
      <w:lvlJc w:val="right"/>
      <w:pPr>
        <w:ind w:left="2160" w:hanging="180"/>
      </w:pPr>
      <w:rPr>
        <w:rFonts w:cs="Times New Roman" w:hint="cs"/>
        <w:rtl w:val="0"/>
        <w:cs w:val="0"/>
      </w:rPr>
    </w:lvl>
    <w:lvl w:ilvl="3" w:tplc="D41832E8">
      <w:start w:val="1"/>
      <w:numFmt w:val="decimal"/>
      <w:lvlText w:val="%4."/>
      <w:lvlJc w:val="left"/>
      <w:pPr>
        <w:ind w:left="2880" w:hanging="360"/>
      </w:pPr>
      <w:rPr>
        <w:rFonts w:cs="Times New Roman" w:hint="cs"/>
        <w:rtl w:val="0"/>
        <w:cs w:val="0"/>
      </w:rPr>
    </w:lvl>
    <w:lvl w:ilvl="4" w:tplc="5608CBCA">
      <w:start w:val="1"/>
      <w:numFmt w:val="lowerLetter"/>
      <w:lvlText w:val="%5."/>
      <w:lvlJc w:val="left"/>
      <w:pPr>
        <w:ind w:left="3600" w:hanging="360"/>
      </w:pPr>
      <w:rPr>
        <w:rFonts w:cs="Times New Roman" w:hint="cs"/>
        <w:rtl w:val="0"/>
        <w:cs w:val="0"/>
      </w:rPr>
    </w:lvl>
    <w:lvl w:ilvl="5" w:tplc="BDAC12F6">
      <w:start w:val="1"/>
      <w:numFmt w:val="lowerRoman"/>
      <w:lvlText w:val="%6."/>
      <w:lvlJc w:val="right"/>
      <w:pPr>
        <w:ind w:left="4320" w:hanging="180"/>
      </w:pPr>
      <w:rPr>
        <w:rFonts w:cs="Times New Roman" w:hint="cs"/>
        <w:rtl w:val="0"/>
        <w:cs w:val="0"/>
      </w:rPr>
    </w:lvl>
    <w:lvl w:ilvl="6" w:tplc="CC9288F8">
      <w:start w:val="1"/>
      <w:numFmt w:val="decimal"/>
      <w:lvlText w:val="%7."/>
      <w:lvlJc w:val="left"/>
      <w:pPr>
        <w:ind w:left="5040" w:hanging="360"/>
      </w:pPr>
      <w:rPr>
        <w:rFonts w:cs="Times New Roman" w:hint="cs"/>
        <w:rtl w:val="0"/>
        <w:cs w:val="0"/>
      </w:rPr>
    </w:lvl>
    <w:lvl w:ilvl="7" w:tplc="0422FA72">
      <w:start w:val="1"/>
      <w:numFmt w:val="lowerLetter"/>
      <w:lvlText w:val="%8."/>
      <w:lvlJc w:val="left"/>
      <w:pPr>
        <w:ind w:left="5760" w:hanging="360"/>
      </w:pPr>
      <w:rPr>
        <w:rFonts w:cs="Times New Roman" w:hint="cs"/>
        <w:rtl w:val="0"/>
        <w:cs w:val="0"/>
      </w:rPr>
    </w:lvl>
    <w:lvl w:ilvl="8" w:tplc="8850E806">
      <w:start w:val="1"/>
      <w:numFmt w:val="lowerRoman"/>
      <w:lvlText w:val="%9."/>
      <w:lvlJc w:val="right"/>
      <w:pPr>
        <w:ind w:left="6480" w:hanging="180"/>
      </w:pPr>
      <w:rPr>
        <w:rFonts w:cs="Times New Roman" w:hint="cs"/>
        <w:rtl w:val="0"/>
        <w:cs w:val="0"/>
      </w:rPr>
    </w:lvl>
  </w:abstractNum>
  <w:abstractNum w:abstractNumId="2">
    <w:nsid w:val="251D9504"/>
    <w:multiLevelType w:val="hybridMultilevel"/>
    <w:tmpl w:val="5A480C50"/>
    <w:lvl w:ilvl="0" w:tplc="7472C418">
      <w:start w:val="1"/>
      <w:numFmt w:val="decimal"/>
      <w:lvlText w:val="%1."/>
      <w:lvlJc w:val="left"/>
      <w:pPr>
        <w:ind w:left="720" w:hanging="360"/>
      </w:pPr>
      <w:rPr>
        <w:rFonts w:cs="Times New Roman"/>
      </w:rPr>
    </w:lvl>
    <w:lvl w:ilvl="1" w:tplc="69122F32">
      <w:start w:val="1"/>
      <w:numFmt w:val="lowerLetter"/>
      <w:lvlText w:val="%2."/>
      <w:lvlJc w:val="left"/>
      <w:pPr>
        <w:ind w:left="1440" w:hanging="360"/>
      </w:pPr>
      <w:rPr>
        <w:rFonts w:cs="Times New Roman"/>
      </w:rPr>
    </w:lvl>
    <w:lvl w:ilvl="2" w:tplc="E66EA0DC">
      <w:start w:val="1"/>
      <w:numFmt w:val="lowerRoman"/>
      <w:lvlText w:val="%3."/>
      <w:lvlJc w:val="right"/>
      <w:pPr>
        <w:ind w:left="2160" w:hanging="180"/>
      </w:pPr>
      <w:rPr>
        <w:rFonts w:cs="Times New Roman"/>
      </w:rPr>
    </w:lvl>
    <w:lvl w:ilvl="3" w:tplc="C6147640">
      <w:start w:val="1"/>
      <w:numFmt w:val="decimal"/>
      <w:lvlText w:val="%4."/>
      <w:lvlJc w:val="left"/>
      <w:pPr>
        <w:ind w:left="2880" w:hanging="360"/>
      </w:pPr>
      <w:rPr>
        <w:rFonts w:cs="Times New Roman"/>
      </w:rPr>
    </w:lvl>
    <w:lvl w:ilvl="4" w:tplc="01E8A0C0">
      <w:start w:val="1"/>
      <w:numFmt w:val="lowerLetter"/>
      <w:lvlText w:val="%5."/>
      <w:lvlJc w:val="left"/>
      <w:pPr>
        <w:ind w:left="3600" w:hanging="360"/>
      </w:pPr>
      <w:rPr>
        <w:rFonts w:cs="Times New Roman"/>
      </w:rPr>
    </w:lvl>
    <w:lvl w:ilvl="5" w:tplc="74DC981A">
      <w:start w:val="1"/>
      <w:numFmt w:val="lowerRoman"/>
      <w:lvlText w:val="%6."/>
      <w:lvlJc w:val="right"/>
      <w:pPr>
        <w:ind w:left="4320" w:hanging="180"/>
      </w:pPr>
      <w:rPr>
        <w:rFonts w:cs="Times New Roman"/>
      </w:rPr>
    </w:lvl>
    <w:lvl w:ilvl="6" w:tplc="A55C57A8">
      <w:start w:val="1"/>
      <w:numFmt w:val="decimal"/>
      <w:lvlText w:val="%7."/>
      <w:lvlJc w:val="left"/>
      <w:pPr>
        <w:ind w:left="5040" w:hanging="360"/>
      </w:pPr>
      <w:rPr>
        <w:rFonts w:cs="Times New Roman"/>
      </w:rPr>
    </w:lvl>
    <w:lvl w:ilvl="7" w:tplc="4E4AC528">
      <w:start w:val="1"/>
      <w:numFmt w:val="lowerLetter"/>
      <w:lvlText w:val="%8."/>
      <w:lvlJc w:val="left"/>
      <w:pPr>
        <w:ind w:left="5760" w:hanging="360"/>
      </w:pPr>
      <w:rPr>
        <w:rFonts w:cs="Times New Roman"/>
      </w:rPr>
    </w:lvl>
    <w:lvl w:ilvl="8" w:tplc="261411EC">
      <w:start w:val="1"/>
      <w:numFmt w:val="lowerRoman"/>
      <w:lvlText w:val="%9."/>
      <w:lvlJc w:val="right"/>
      <w:pPr>
        <w:ind w:left="6480" w:hanging="180"/>
      </w:pPr>
      <w:rPr>
        <w:rFonts w:cs="Times New Roman"/>
      </w:rPr>
    </w:lvl>
  </w:abstractNum>
  <w:abstractNum w:abstractNumId="3">
    <w:nsid w:val="251D9505"/>
    <w:multiLevelType w:val="hybridMultilevel"/>
    <w:tmpl w:val="01768734"/>
    <w:lvl w:ilvl="0" w:tplc="8EB67F6A">
      <w:start w:val="1"/>
      <w:numFmt w:val="decimal"/>
      <w:lvlText w:val="%1."/>
      <w:lvlJc w:val="left"/>
      <w:pPr>
        <w:ind w:left="720" w:hanging="360"/>
      </w:pPr>
      <w:rPr>
        <w:rFonts w:cs="Times New Roman" w:hint="cs"/>
        <w:rtl w:val="0"/>
      </w:rPr>
    </w:lvl>
    <w:lvl w:ilvl="1" w:tplc="7AF20B6C">
      <w:start w:val="1"/>
      <w:numFmt w:val="lowerLetter"/>
      <w:lvlText w:val="%2."/>
      <w:lvlJc w:val="left"/>
      <w:pPr>
        <w:ind w:left="1440" w:hanging="360"/>
      </w:pPr>
      <w:rPr>
        <w:rFonts w:cs="Times New Roman" w:hint="cs"/>
        <w:rtl w:val="0"/>
      </w:rPr>
    </w:lvl>
    <w:lvl w:ilvl="2" w:tplc="8DF2093A">
      <w:start w:val="1"/>
      <w:numFmt w:val="lowerRoman"/>
      <w:lvlText w:val="%3."/>
      <w:lvlJc w:val="right"/>
      <w:pPr>
        <w:ind w:left="2160" w:hanging="180"/>
      </w:pPr>
      <w:rPr>
        <w:rFonts w:cs="Times New Roman" w:hint="cs"/>
        <w:rtl w:val="0"/>
      </w:rPr>
    </w:lvl>
    <w:lvl w:ilvl="3" w:tplc="676C33CE">
      <w:start w:val="1"/>
      <w:numFmt w:val="decimal"/>
      <w:lvlText w:val="%4."/>
      <w:lvlJc w:val="left"/>
      <w:pPr>
        <w:ind w:left="644" w:hanging="360"/>
      </w:pPr>
      <w:rPr>
        <w:rFonts w:cs="Times New Roman" w:hint="cs"/>
        <w:rtl w:val="0"/>
      </w:rPr>
    </w:lvl>
    <w:lvl w:ilvl="4" w:tplc="E3061AC8">
      <w:start w:val="1"/>
      <w:numFmt w:val="lowerLetter"/>
      <w:lvlText w:val="%5."/>
      <w:lvlJc w:val="left"/>
      <w:pPr>
        <w:ind w:left="3600" w:hanging="360"/>
      </w:pPr>
      <w:rPr>
        <w:rFonts w:cs="Times New Roman" w:hint="cs"/>
        <w:rtl w:val="0"/>
      </w:rPr>
    </w:lvl>
    <w:lvl w:ilvl="5" w:tplc="EC307A16">
      <w:start w:val="1"/>
      <w:numFmt w:val="lowerRoman"/>
      <w:lvlText w:val="%6."/>
      <w:lvlJc w:val="right"/>
      <w:pPr>
        <w:ind w:left="4320" w:hanging="180"/>
      </w:pPr>
      <w:rPr>
        <w:rFonts w:cs="Times New Roman" w:hint="cs"/>
        <w:rtl w:val="0"/>
      </w:rPr>
    </w:lvl>
    <w:lvl w:ilvl="6" w:tplc="2EB4155C">
      <w:start w:val="1"/>
      <w:numFmt w:val="decimal"/>
      <w:lvlText w:val="%7."/>
      <w:lvlJc w:val="left"/>
      <w:pPr>
        <w:ind w:left="5040" w:hanging="360"/>
      </w:pPr>
      <w:rPr>
        <w:rFonts w:cs="Times New Roman" w:hint="cs"/>
        <w:rtl w:val="0"/>
      </w:rPr>
    </w:lvl>
    <w:lvl w:ilvl="7" w:tplc="E8D0F1A4">
      <w:start w:val="1"/>
      <w:numFmt w:val="lowerLetter"/>
      <w:lvlText w:val="%8."/>
      <w:lvlJc w:val="left"/>
      <w:pPr>
        <w:ind w:left="5760" w:hanging="360"/>
      </w:pPr>
      <w:rPr>
        <w:rFonts w:cs="Times New Roman" w:hint="cs"/>
        <w:rtl w:val="0"/>
      </w:rPr>
    </w:lvl>
    <w:lvl w:ilvl="8" w:tplc="D21C07EA">
      <w:start w:val="1"/>
      <w:numFmt w:val="lowerRoman"/>
      <w:lvlText w:val="%9."/>
      <w:lvlJc w:val="right"/>
      <w:pPr>
        <w:ind w:left="6480" w:hanging="180"/>
      </w:pPr>
      <w:rPr>
        <w:rFonts w:cs="Times New Roman" w:hint="cs"/>
        <w:rtl w:val="0"/>
      </w:rPr>
    </w:lvl>
  </w:abstractNum>
  <w:abstractNum w:abstractNumId="4">
    <w:nsid w:val="251D9506"/>
    <w:multiLevelType w:val="hybridMultilevel"/>
    <w:tmpl w:val="6360C56E"/>
    <w:lvl w:ilvl="0" w:tplc="6FCC7538">
      <w:start w:val="1"/>
      <w:numFmt w:val="decimal"/>
      <w:lvlText w:val="%1."/>
      <w:lvlJc w:val="left"/>
      <w:pPr>
        <w:ind w:left="720" w:hanging="360"/>
      </w:pPr>
      <w:rPr>
        <w:rFonts w:cs="Times New Roman" w:hint="cs"/>
        <w:rtl w:val="0"/>
        <w:cs w:val="0"/>
      </w:rPr>
    </w:lvl>
    <w:lvl w:ilvl="1" w:tplc="5EC400D6">
      <w:start w:val="1"/>
      <w:numFmt w:val="lowerLetter"/>
      <w:lvlText w:val="%2."/>
      <w:lvlJc w:val="left"/>
      <w:pPr>
        <w:ind w:left="1440" w:hanging="360"/>
      </w:pPr>
      <w:rPr>
        <w:rFonts w:cs="Times New Roman" w:hint="cs"/>
        <w:rtl w:val="0"/>
        <w:cs w:val="0"/>
      </w:rPr>
    </w:lvl>
    <w:lvl w:ilvl="2" w:tplc="8312B334">
      <w:start w:val="1"/>
      <w:numFmt w:val="lowerRoman"/>
      <w:lvlText w:val="%3."/>
      <w:lvlJc w:val="right"/>
      <w:pPr>
        <w:ind w:left="2160" w:hanging="180"/>
      </w:pPr>
      <w:rPr>
        <w:rFonts w:cs="Times New Roman" w:hint="cs"/>
        <w:rtl w:val="0"/>
        <w:cs w:val="0"/>
      </w:rPr>
    </w:lvl>
    <w:lvl w:ilvl="3" w:tplc="591CF7DC">
      <w:start w:val="1"/>
      <w:numFmt w:val="decimal"/>
      <w:lvlText w:val="%4."/>
      <w:lvlJc w:val="left"/>
      <w:pPr>
        <w:ind w:left="2880" w:hanging="360"/>
      </w:pPr>
      <w:rPr>
        <w:rFonts w:cs="Times New Roman" w:hint="cs"/>
        <w:rtl w:val="0"/>
        <w:cs w:val="0"/>
      </w:rPr>
    </w:lvl>
    <w:lvl w:ilvl="4" w:tplc="4BA4448E">
      <w:start w:val="1"/>
      <w:numFmt w:val="lowerLetter"/>
      <w:lvlText w:val="%5."/>
      <w:lvlJc w:val="left"/>
      <w:pPr>
        <w:ind w:left="3600" w:hanging="360"/>
      </w:pPr>
      <w:rPr>
        <w:rFonts w:cs="Times New Roman" w:hint="cs"/>
        <w:rtl w:val="0"/>
        <w:cs w:val="0"/>
      </w:rPr>
    </w:lvl>
    <w:lvl w:ilvl="5" w:tplc="6D523EBA">
      <w:start w:val="1"/>
      <w:numFmt w:val="lowerRoman"/>
      <w:lvlText w:val="%6."/>
      <w:lvlJc w:val="right"/>
      <w:pPr>
        <w:ind w:left="4320" w:hanging="180"/>
      </w:pPr>
      <w:rPr>
        <w:rFonts w:cs="Times New Roman" w:hint="cs"/>
        <w:rtl w:val="0"/>
        <w:cs w:val="0"/>
      </w:rPr>
    </w:lvl>
    <w:lvl w:ilvl="6" w:tplc="F12843A0">
      <w:start w:val="1"/>
      <w:numFmt w:val="decimal"/>
      <w:lvlText w:val="%7."/>
      <w:lvlJc w:val="left"/>
      <w:pPr>
        <w:ind w:left="5040" w:hanging="360"/>
      </w:pPr>
      <w:rPr>
        <w:rFonts w:cs="Times New Roman" w:hint="cs"/>
        <w:rtl w:val="0"/>
        <w:cs w:val="0"/>
      </w:rPr>
    </w:lvl>
    <w:lvl w:ilvl="7" w:tplc="AB80BA26">
      <w:start w:val="1"/>
      <w:numFmt w:val="lowerLetter"/>
      <w:lvlText w:val="%8."/>
      <w:lvlJc w:val="left"/>
      <w:pPr>
        <w:ind w:left="5760" w:hanging="360"/>
      </w:pPr>
      <w:rPr>
        <w:rFonts w:cs="Times New Roman" w:hint="cs"/>
        <w:rtl w:val="0"/>
        <w:cs w:val="0"/>
      </w:rPr>
    </w:lvl>
    <w:lvl w:ilvl="8" w:tplc="BA4ECFE0">
      <w:start w:val="1"/>
      <w:numFmt w:val="lowerRoman"/>
      <w:lvlText w:val="%9."/>
      <w:lvlJc w:val="right"/>
      <w:pPr>
        <w:ind w:left="6480" w:hanging="180"/>
      </w:pPr>
      <w:rPr>
        <w:rFonts w:cs="Times New Roman" w:hint="cs"/>
        <w:rtl w:val="0"/>
        <w:cs w:val="0"/>
      </w:rPr>
    </w:lvl>
  </w:abstractNum>
  <w:abstractNum w:abstractNumId="5">
    <w:nsid w:val="251D9507"/>
    <w:multiLevelType w:val="hybridMultilevel"/>
    <w:tmpl w:val="1EDA133E"/>
    <w:lvl w:ilvl="0" w:tplc="DC7C1E1A">
      <w:start w:val="1"/>
      <w:numFmt w:val="bullet"/>
      <w:lvlText w:val=""/>
      <w:lvlJc w:val="left"/>
      <w:pPr>
        <w:ind w:left="720" w:hanging="360"/>
      </w:pPr>
      <w:rPr>
        <w:rFonts w:ascii="Symbol" w:hAnsi="Symbol"/>
        <w:rtl w:val="0"/>
      </w:rPr>
    </w:lvl>
    <w:lvl w:ilvl="1" w:tplc="2586F64C">
      <w:start w:val="1"/>
      <w:numFmt w:val="bullet"/>
      <w:lvlText w:val="o"/>
      <w:lvlJc w:val="left"/>
      <w:pPr>
        <w:ind w:left="1440" w:hanging="360"/>
      </w:pPr>
      <w:rPr>
        <w:rFonts w:ascii="Courier New" w:hAnsi="Courier New"/>
        <w:rtl w:val="0"/>
      </w:rPr>
    </w:lvl>
    <w:lvl w:ilvl="2" w:tplc="4B2E8C14">
      <w:start w:val="1"/>
      <w:numFmt w:val="bullet"/>
      <w:lvlText w:val=""/>
      <w:lvlJc w:val="left"/>
      <w:pPr>
        <w:ind w:left="2160" w:hanging="360"/>
      </w:pPr>
      <w:rPr>
        <w:rFonts w:ascii="Wingdings" w:hAnsi="Wingdings"/>
        <w:rtl w:val="0"/>
      </w:rPr>
    </w:lvl>
    <w:lvl w:ilvl="3" w:tplc="46F21654">
      <w:start w:val="1"/>
      <w:numFmt w:val="bullet"/>
      <w:lvlText w:val=""/>
      <w:lvlJc w:val="left"/>
      <w:pPr>
        <w:ind w:left="2880" w:hanging="360"/>
      </w:pPr>
      <w:rPr>
        <w:rFonts w:ascii="Symbol" w:hAnsi="Symbol"/>
        <w:rtl w:val="0"/>
      </w:rPr>
    </w:lvl>
    <w:lvl w:ilvl="4" w:tplc="F658580C">
      <w:start w:val="1"/>
      <w:numFmt w:val="bullet"/>
      <w:lvlText w:val="o"/>
      <w:lvlJc w:val="left"/>
      <w:pPr>
        <w:ind w:left="3600" w:hanging="360"/>
      </w:pPr>
      <w:rPr>
        <w:rFonts w:ascii="Courier New" w:hAnsi="Courier New"/>
        <w:rtl w:val="0"/>
      </w:rPr>
    </w:lvl>
    <w:lvl w:ilvl="5" w:tplc="21D66388">
      <w:start w:val="1"/>
      <w:numFmt w:val="bullet"/>
      <w:lvlText w:val=""/>
      <w:lvlJc w:val="left"/>
      <w:pPr>
        <w:ind w:left="4320" w:hanging="360"/>
      </w:pPr>
      <w:rPr>
        <w:rFonts w:ascii="Wingdings" w:hAnsi="Wingdings"/>
        <w:rtl w:val="0"/>
      </w:rPr>
    </w:lvl>
    <w:lvl w:ilvl="6" w:tplc="E730DB56">
      <w:start w:val="1"/>
      <w:numFmt w:val="bullet"/>
      <w:lvlText w:val=""/>
      <w:lvlJc w:val="left"/>
      <w:pPr>
        <w:ind w:left="5040" w:hanging="360"/>
      </w:pPr>
      <w:rPr>
        <w:rFonts w:ascii="Symbol" w:hAnsi="Symbol"/>
        <w:rtl w:val="0"/>
      </w:rPr>
    </w:lvl>
    <w:lvl w:ilvl="7" w:tplc="2F902B8E">
      <w:start w:val="1"/>
      <w:numFmt w:val="bullet"/>
      <w:lvlText w:val="o"/>
      <w:lvlJc w:val="left"/>
      <w:pPr>
        <w:ind w:left="5760" w:hanging="360"/>
      </w:pPr>
      <w:rPr>
        <w:rFonts w:ascii="Courier New" w:hAnsi="Courier New"/>
        <w:rtl w:val="0"/>
      </w:rPr>
    </w:lvl>
    <w:lvl w:ilvl="8" w:tplc="5C3CDB96">
      <w:start w:val="1"/>
      <w:numFmt w:val="bullet"/>
      <w:lvlText w:val=""/>
      <w:lvlJc w:val="left"/>
      <w:pPr>
        <w:ind w:left="6480" w:hanging="360"/>
      </w:pPr>
      <w:rPr>
        <w:rFonts w:ascii="Wingdings" w:hAnsi="Wingdings"/>
        <w:rtl w:val="0"/>
      </w:rPr>
    </w:lvl>
  </w:abstractNum>
  <w:abstractNum w:abstractNumId="6">
    <w:nsid w:val="251D9508"/>
    <w:multiLevelType w:val="hybridMultilevel"/>
    <w:tmpl w:val="01768734"/>
    <w:lvl w:ilvl="0" w:tplc="95B851FA">
      <w:start w:val="1"/>
      <w:numFmt w:val="decimal"/>
      <w:lvlText w:val="%1."/>
      <w:lvlJc w:val="left"/>
      <w:pPr>
        <w:ind w:left="720" w:hanging="360"/>
      </w:pPr>
      <w:rPr>
        <w:rFonts w:cs="Times New Roman" w:hint="cs"/>
        <w:rtl w:val="0"/>
        <w:cs w:val="0"/>
      </w:rPr>
    </w:lvl>
    <w:lvl w:ilvl="1" w:tplc="6FF0AC56">
      <w:start w:val="1"/>
      <w:numFmt w:val="lowerLetter"/>
      <w:lvlText w:val="%2."/>
      <w:lvlJc w:val="left"/>
      <w:pPr>
        <w:ind w:left="1440" w:hanging="360"/>
      </w:pPr>
      <w:rPr>
        <w:rFonts w:cs="Times New Roman" w:hint="cs"/>
        <w:rtl w:val="0"/>
        <w:cs w:val="0"/>
      </w:rPr>
    </w:lvl>
    <w:lvl w:ilvl="2" w:tplc="F830DDB6">
      <w:start w:val="1"/>
      <w:numFmt w:val="lowerRoman"/>
      <w:lvlText w:val="%3."/>
      <w:lvlJc w:val="right"/>
      <w:pPr>
        <w:ind w:left="2160" w:hanging="180"/>
      </w:pPr>
      <w:rPr>
        <w:rFonts w:cs="Times New Roman" w:hint="cs"/>
        <w:rtl w:val="0"/>
        <w:cs w:val="0"/>
      </w:rPr>
    </w:lvl>
    <w:lvl w:ilvl="3" w:tplc="515824A6">
      <w:start w:val="1"/>
      <w:numFmt w:val="decimal"/>
      <w:lvlText w:val="%4."/>
      <w:lvlJc w:val="left"/>
      <w:pPr>
        <w:ind w:left="2880" w:hanging="360"/>
      </w:pPr>
      <w:rPr>
        <w:rFonts w:cs="Times New Roman" w:hint="cs"/>
        <w:rtl w:val="0"/>
        <w:cs w:val="0"/>
      </w:rPr>
    </w:lvl>
    <w:lvl w:ilvl="4" w:tplc="569863A6">
      <w:start w:val="1"/>
      <w:numFmt w:val="lowerLetter"/>
      <w:lvlText w:val="%5."/>
      <w:lvlJc w:val="left"/>
      <w:pPr>
        <w:ind w:left="3600" w:hanging="360"/>
      </w:pPr>
      <w:rPr>
        <w:rFonts w:cs="Times New Roman" w:hint="cs"/>
        <w:rtl w:val="0"/>
        <w:cs w:val="0"/>
      </w:rPr>
    </w:lvl>
    <w:lvl w:ilvl="5" w:tplc="4EB289CC">
      <w:start w:val="1"/>
      <w:numFmt w:val="lowerRoman"/>
      <w:lvlText w:val="%6."/>
      <w:lvlJc w:val="right"/>
      <w:pPr>
        <w:ind w:left="4320" w:hanging="180"/>
      </w:pPr>
      <w:rPr>
        <w:rFonts w:cs="Times New Roman" w:hint="cs"/>
        <w:rtl w:val="0"/>
        <w:cs w:val="0"/>
      </w:rPr>
    </w:lvl>
    <w:lvl w:ilvl="6" w:tplc="C8701A68">
      <w:start w:val="1"/>
      <w:numFmt w:val="decimal"/>
      <w:lvlText w:val="%7."/>
      <w:lvlJc w:val="left"/>
      <w:pPr>
        <w:ind w:left="5040" w:hanging="360"/>
      </w:pPr>
      <w:rPr>
        <w:rFonts w:cs="Times New Roman" w:hint="cs"/>
        <w:rtl w:val="0"/>
        <w:cs w:val="0"/>
      </w:rPr>
    </w:lvl>
    <w:lvl w:ilvl="7" w:tplc="46D23B9E">
      <w:start w:val="1"/>
      <w:numFmt w:val="lowerLetter"/>
      <w:lvlText w:val="%8."/>
      <w:lvlJc w:val="left"/>
      <w:pPr>
        <w:ind w:left="5760" w:hanging="360"/>
      </w:pPr>
      <w:rPr>
        <w:rFonts w:cs="Times New Roman" w:hint="cs"/>
        <w:rtl w:val="0"/>
        <w:cs w:val="0"/>
      </w:rPr>
    </w:lvl>
    <w:lvl w:ilvl="8" w:tplc="9EF6B9DE">
      <w:start w:val="1"/>
      <w:numFmt w:val="lowerRoman"/>
      <w:lvlText w:val="%9."/>
      <w:lvlJc w:val="right"/>
      <w:pPr>
        <w:ind w:left="6480" w:hanging="180"/>
      </w:pPr>
      <w:rPr>
        <w:rFonts w:cs="Times New Roman" w:hint="cs"/>
        <w:rtl w:val="0"/>
        <w:cs w:val="0"/>
      </w:rPr>
    </w:lvl>
  </w:abstractNum>
  <w:abstractNum w:abstractNumId="7">
    <w:nsid w:val="251D9509"/>
    <w:multiLevelType w:val="hybridMultilevel"/>
    <w:tmpl w:val="FBA47194"/>
    <w:lvl w:ilvl="0" w:tplc="91C225EC">
      <w:start w:val="1"/>
      <w:numFmt w:val="decimal"/>
      <w:lvlText w:val="%1."/>
      <w:lvlJc w:val="left"/>
      <w:pPr>
        <w:ind w:left="720" w:hanging="360"/>
      </w:pPr>
      <w:rPr>
        <w:rFonts w:hint="default"/>
      </w:rPr>
    </w:lvl>
    <w:lvl w:ilvl="1" w:tplc="194E30A0" w:tentative="1">
      <w:start w:val="1"/>
      <w:numFmt w:val="lowerLetter"/>
      <w:lvlText w:val="%2."/>
      <w:lvlJc w:val="left"/>
      <w:pPr>
        <w:ind w:left="1440" w:hanging="360"/>
      </w:pPr>
    </w:lvl>
    <w:lvl w:ilvl="2" w:tplc="E7D8D9C0" w:tentative="1">
      <w:start w:val="1"/>
      <w:numFmt w:val="lowerRoman"/>
      <w:lvlText w:val="%3."/>
      <w:lvlJc w:val="right"/>
      <w:pPr>
        <w:ind w:left="2160" w:hanging="180"/>
      </w:pPr>
    </w:lvl>
    <w:lvl w:ilvl="3" w:tplc="57E0A86C" w:tentative="1">
      <w:start w:val="1"/>
      <w:numFmt w:val="decimal"/>
      <w:lvlText w:val="%4."/>
      <w:lvlJc w:val="left"/>
      <w:pPr>
        <w:ind w:left="2880" w:hanging="360"/>
      </w:pPr>
    </w:lvl>
    <w:lvl w:ilvl="4" w:tplc="A02AF84C" w:tentative="1">
      <w:start w:val="1"/>
      <w:numFmt w:val="lowerLetter"/>
      <w:lvlText w:val="%5."/>
      <w:lvlJc w:val="left"/>
      <w:pPr>
        <w:ind w:left="3600" w:hanging="360"/>
      </w:pPr>
    </w:lvl>
    <w:lvl w:ilvl="5" w:tplc="2174B98C" w:tentative="1">
      <w:start w:val="1"/>
      <w:numFmt w:val="lowerRoman"/>
      <w:lvlText w:val="%6."/>
      <w:lvlJc w:val="right"/>
      <w:pPr>
        <w:ind w:left="4320" w:hanging="180"/>
      </w:pPr>
    </w:lvl>
    <w:lvl w:ilvl="6" w:tplc="A04401A0" w:tentative="1">
      <w:start w:val="1"/>
      <w:numFmt w:val="decimal"/>
      <w:lvlText w:val="%7."/>
      <w:lvlJc w:val="left"/>
      <w:pPr>
        <w:ind w:left="5040" w:hanging="360"/>
      </w:pPr>
    </w:lvl>
    <w:lvl w:ilvl="7" w:tplc="A9C0C852" w:tentative="1">
      <w:start w:val="1"/>
      <w:numFmt w:val="lowerLetter"/>
      <w:lvlText w:val="%8."/>
      <w:lvlJc w:val="left"/>
      <w:pPr>
        <w:ind w:left="5760" w:hanging="360"/>
      </w:pPr>
    </w:lvl>
    <w:lvl w:ilvl="8" w:tplc="788ADD00" w:tentative="1">
      <w:start w:val="1"/>
      <w:numFmt w:val="lowerRoman"/>
      <w:lvlText w:val="%9."/>
      <w:lvlJc w:val="right"/>
      <w:pPr>
        <w:ind w:left="6480" w:hanging="180"/>
      </w:pPr>
    </w:lvl>
  </w:abstractNum>
  <w:abstractNum w:abstractNumId="8">
    <w:nsid w:val="251D950A"/>
    <w:multiLevelType w:val="hybridMultilevel"/>
    <w:tmpl w:val="6758FDD0"/>
    <w:lvl w:ilvl="0" w:tplc="A1EA3E10">
      <w:start w:val="1"/>
      <w:numFmt w:val="decimal"/>
      <w:lvlText w:val="%1."/>
      <w:lvlJc w:val="left"/>
      <w:pPr>
        <w:ind w:left="720" w:hanging="360"/>
      </w:pPr>
      <w:rPr>
        <w:rFonts w:hint="default"/>
      </w:rPr>
    </w:lvl>
    <w:lvl w:ilvl="1" w:tplc="717ADAE8" w:tentative="1">
      <w:start w:val="1"/>
      <w:numFmt w:val="lowerLetter"/>
      <w:lvlText w:val="%2."/>
      <w:lvlJc w:val="left"/>
      <w:pPr>
        <w:ind w:left="1440" w:hanging="360"/>
      </w:pPr>
    </w:lvl>
    <w:lvl w:ilvl="2" w:tplc="72767618" w:tentative="1">
      <w:start w:val="1"/>
      <w:numFmt w:val="lowerRoman"/>
      <w:lvlText w:val="%3."/>
      <w:lvlJc w:val="right"/>
      <w:pPr>
        <w:ind w:left="2160" w:hanging="180"/>
      </w:pPr>
    </w:lvl>
    <w:lvl w:ilvl="3" w:tplc="F42276B6" w:tentative="1">
      <w:start w:val="1"/>
      <w:numFmt w:val="decimal"/>
      <w:lvlText w:val="%4."/>
      <w:lvlJc w:val="left"/>
      <w:pPr>
        <w:ind w:left="2880" w:hanging="360"/>
      </w:pPr>
    </w:lvl>
    <w:lvl w:ilvl="4" w:tplc="9D869E86" w:tentative="1">
      <w:start w:val="1"/>
      <w:numFmt w:val="lowerLetter"/>
      <w:lvlText w:val="%5."/>
      <w:lvlJc w:val="left"/>
      <w:pPr>
        <w:ind w:left="3600" w:hanging="360"/>
      </w:pPr>
    </w:lvl>
    <w:lvl w:ilvl="5" w:tplc="0F488792" w:tentative="1">
      <w:start w:val="1"/>
      <w:numFmt w:val="lowerRoman"/>
      <w:lvlText w:val="%6."/>
      <w:lvlJc w:val="right"/>
      <w:pPr>
        <w:ind w:left="4320" w:hanging="180"/>
      </w:pPr>
    </w:lvl>
    <w:lvl w:ilvl="6" w:tplc="701ED014" w:tentative="1">
      <w:start w:val="1"/>
      <w:numFmt w:val="decimal"/>
      <w:lvlText w:val="%7."/>
      <w:lvlJc w:val="left"/>
      <w:pPr>
        <w:ind w:left="5040" w:hanging="360"/>
      </w:pPr>
    </w:lvl>
    <w:lvl w:ilvl="7" w:tplc="28B2A530" w:tentative="1">
      <w:start w:val="1"/>
      <w:numFmt w:val="lowerLetter"/>
      <w:lvlText w:val="%8."/>
      <w:lvlJc w:val="left"/>
      <w:pPr>
        <w:ind w:left="5760" w:hanging="360"/>
      </w:pPr>
    </w:lvl>
    <w:lvl w:ilvl="8" w:tplc="A4CCD188" w:tentative="1">
      <w:start w:val="1"/>
      <w:numFmt w:val="lowerRoman"/>
      <w:lvlText w:val="%9."/>
      <w:lvlJc w:val="right"/>
      <w:pPr>
        <w:ind w:left="6480" w:hanging="180"/>
      </w:pPr>
    </w:lvl>
  </w:abstractNum>
  <w:abstractNum w:abstractNumId="9">
    <w:nsid w:val="251D950B"/>
    <w:multiLevelType w:val="hybridMultilevel"/>
    <w:tmpl w:val="BBA2D1A0"/>
    <w:lvl w:ilvl="0" w:tplc="8BCE06E4">
      <w:start w:val="1"/>
      <w:numFmt w:val="decimal"/>
      <w:lvlText w:val="%1."/>
      <w:lvlJc w:val="left"/>
      <w:pPr>
        <w:ind w:left="720" w:hanging="360"/>
      </w:pPr>
      <w:rPr>
        <w:rFonts w:cs="Times New Roman" w:hint="cs"/>
        <w:rtl w:val="0"/>
        <w:cs w:val="0"/>
      </w:rPr>
    </w:lvl>
    <w:lvl w:ilvl="1" w:tplc="B4908280">
      <w:start w:val="1"/>
      <w:numFmt w:val="lowerLetter"/>
      <w:lvlText w:val="%2."/>
      <w:lvlJc w:val="left"/>
      <w:pPr>
        <w:ind w:left="1440" w:hanging="360"/>
      </w:pPr>
      <w:rPr>
        <w:rFonts w:cs="Times New Roman" w:hint="cs"/>
        <w:rtl w:val="0"/>
        <w:cs w:val="0"/>
      </w:rPr>
    </w:lvl>
    <w:lvl w:ilvl="2" w:tplc="064E4F4E">
      <w:start w:val="1"/>
      <w:numFmt w:val="lowerRoman"/>
      <w:lvlText w:val="%3."/>
      <w:lvlJc w:val="right"/>
      <w:pPr>
        <w:ind w:left="2160" w:hanging="180"/>
      </w:pPr>
      <w:rPr>
        <w:rFonts w:cs="Times New Roman" w:hint="cs"/>
        <w:rtl w:val="0"/>
        <w:cs w:val="0"/>
      </w:rPr>
    </w:lvl>
    <w:lvl w:ilvl="3" w:tplc="E086321A">
      <w:start w:val="1"/>
      <w:numFmt w:val="decimal"/>
      <w:lvlText w:val="%4."/>
      <w:lvlJc w:val="left"/>
      <w:pPr>
        <w:ind w:left="2880" w:hanging="360"/>
      </w:pPr>
      <w:rPr>
        <w:rFonts w:cs="Times New Roman" w:hint="cs"/>
        <w:rtl w:val="0"/>
        <w:cs w:val="0"/>
      </w:rPr>
    </w:lvl>
    <w:lvl w:ilvl="4" w:tplc="982EB5B8">
      <w:start w:val="1"/>
      <w:numFmt w:val="lowerLetter"/>
      <w:lvlText w:val="%5."/>
      <w:lvlJc w:val="left"/>
      <w:pPr>
        <w:ind w:left="3600" w:hanging="360"/>
      </w:pPr>
      <w:rPr>
        <w:rFonts w:cs="Times New Roman" w:hint="cs"/>
        <w:rtl w:val="0"/>
        <w:cs w:val="0"/>
      </w:rPr>
    </w:lvl>
    <w:lvl w:ilvl="5" w:tplc="FFBA2ACA">
      <w:start w:val="1"/>
      <w:numFmt w:val="lowerRoman"/>
      <w:lvlText w:val="%6."/>
      <w:lvlJc w:val="right"/>
      <w:pPr>
        <w:ind w:left="4320" w:hanging="180"/>
      </w:pPr>
      <w:rPr>
        <w:rFonts w:cs="Times New Roman" w:hint="cs"/>
        <w:rtl w:val="0"/>
        <w:cs w:val="0"/>
      </w:rPr>
    </w:lvl>
    <w:lvl w:ilvl="6" w:tplc="F270438C">
      <w:start w:val="1"/>
      <w:numFmt w:val="decimal"/>
      <w:lvlText w:val="%7."/>
      <w:lvlJc w:val="left"/>
      <w:pPr>
        <w:ind w:left="5040" w:hanging="360"/>
      </w:pPr>
      <w:rPr>
        <w:rFonts w:cs="Times New Roman" w:hint="cs"/>
        <w:rtl w:val="0"/>
        <w:cs w:val="0"/>
      </w:rPr>
    </w:lvl>
    <w:lvl w:ilvl="7" w:tplc="9D0C750E">
      <w:start w:val="1"/>
      <w:numFmt w:val="lowerLetter"/>
      <w:lvlText w:val="%8."/>
      <w:lvlJc w:val="left"/>
      <w:pPr>
        <w:ind w:left="5760" w:hanging="360"/>
      </w:pPr>
      <w:rPr>
        <w:rFonts w:cs="Times New Roman" w:hint="cs"/>
        <w:rtl w:val="0"/>
        <w:cs w:val="0"/>
      </w:rPr>
    </w:lvl>
    <w:lvl w:ilvl="8" w:tplc="0BBA2F32">
      <w:start w:val="1"/>
      <w:numFmt w:val="lowerRoman"/>
      <w:lvlText w:val="%9."/>
      <w:lvlJc w:val="right"/>
      <w:pPr>
        <w:ind w:left="6480" w:hanging="180"/>
      </w:pPr>
      <w:rPr>
        <w:rFonts w:cs="Times New Roman" w:hint="cs"/>
        <w:rtl w:val="0"/>
        <w:cs w:val="0"/>
      </w:rPr>
    </w:lvl>
  </w:abstractNum>
  <w:abstractNum w:abstractNumId="10">
    <w:nsid w:val="7D2E1279"/>
    <w:multiLevelType w:val="hybridMultilevel"/>
    <w:tmpl w:val="786E86AA"/>
    <w:lvl w:ilvl="0" w:tplc="6678812E">
      <w:start w:val="1"/>
      <w:numFmt w:val="decimal"/>
      <w:lvlText w:val="%1."/>
      <w:lvlJc w:val="left"/>
      <w:pPr>
        <w:ind w:left="720" w:hanging="360"/>
      </w:pPr>
      <w:rPr>
        <w:rFonts w:hint="default"/>
      </w:rPr>
    </w:lvl>
    <w:lvl w:ilvl="1" w:tplc="461021AE" w:tentative="1">
      <w:start w:val="1"/>
      <w:numFmt w:val="lowerLetter"/>
      <w:lvlText w:val="%2."/>
      <w:lvlJc w:val="left"/>
      <w:pPr>
        <w:ind w:left="1440" w:hanging="360"/>
      </w:pPr>
    </w:lvl>
    <w:lvl w:ilvl="2" w:tplc="8A22C58E" w:tentative="1">
      <w:start w:val="1"/>
      <w:numFmt w:val="lowerRoman"/>
      <w:lvlText w:val="%3."/>
      <w:lvlJc w:val="right"/>
      <w:pPr>
        <w:ind w:left="2160" w:hanging="180"/>
      </w:pPr>
    </w:lvl>
    <w:lvl w:ilvl="3" w:tplc="7E8AFD0E" w:tentative="1">
      <w:start w:val="1"/>
      <w:numFmt w:val="decimal"/>
      <w:lvlText w:val="%4."/>
      <w:lvlJc w:val="left"/>
      <w:pPr>
        <w:ind w:left="2880" w:hanging="360"/>
      </w:pPr>
    </w:lvl>
    <w:lvl w:ilvl="4" w:tplc="AF12FB24" w:tentative="1">
      <w:start w:val="1"/>
      <w:numFmt w:val="lowerLetter"/>
      <w:lvlText w:val="%5."/>
      <w:lvlJc w:val="left"/>
      <w:pPr>
        <w:ind w:left="3600" w:hanging="360"/>
      </w:pPr>
    </w:lvl>
    <w:lvl w:ilvl="5" w:tplc="5BE6EA02" w:tentative="1">
      <w:start w:val="1"/>
      <w:numFmt w:val="lowerRoman"/>
      <w:lvlText w:val="%6."/>
      <w:lvlJc w:val="right"/>
      <w:pPr>
        <w:ind w:left="4320" w:hanging="180"/>
      </w:pPr>
    </w:lvl>
    <w:lvl w:ilvl="6" w:tplc="F454F328" w:tentative="1">
      <w:start w:val="1"/>
      <w:numFmt w:val="decimal"/>
      <w:lvlText w:val="%7."/>
      <w:lvlJc w:val="left"/>
      <w:pPr>
        <w:ind w:left="5040" w:hanging="360"/>
      </w:pPr>
    </w:lvl>
    <w:lvl w:ilvl="7" w:tplc="0D24624E" w:tentative="1">
      <w:start w:val="1"/>
      <w:numFmt w:val="lowerLetter"/>
      <w:lvlText w:val="%8."/>
      <w:lvlJc w:val="left"/>
      <w:pPr>
        <w:ind w:left="5760" w:hanging="360"/>
      </w:pPr>
    </w:lvl>
    <w:lvl w:ilvl="8" w:tplc="B0F67088" w:tentative="1">
      <w:start w:val="1"/>
      <w:numFmt w:val="lowerRoman"/>
      <w:lvlText w:val="%9."/>
      <w:lvlJc w:val="right"/>
      <w:pPr>
        <w:ind w:left="6480" w:hanging="180"/>
      </w:p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07545"/>
    <w:rsid w:val="00012A82"/>
    <w:rsid w:val="00013782"/>
    <w:rsid w:val="000347BA"/>
    <w:rsid w:val="00040FBD"/>
    <w:rsid w:val="00041449"/>
    <w:rsid w:val="000435B6"/>
    <w:rsid w:val="000561A1"/>
    <w:rsid w:val="00060D2F"/>
    <w:rsid w:val="00061EF5"/>
    <w:rsid w:val="000647D6"/>
    <w:rsid w:val="00071F69"/>
    <w:rsid w:val="000918DB"/>
    <w:rsid w:val="00095DFE"/>
    <w:rsid w:val="00095E82"/>
    <w:rsid w:val="000A1E1C"/>
    <w:rsid w:val="000A5812"/>
    <w:rsid w:val="000B6596"/>
    <w:rsid w:val="000C281D"/>
    <w:rsid w:val="000D3C22"/>
    <w:rsid w:val="000D5722"/>
    <w:rsid w:val="000F016F"/>
    <w:rsid w:val="001011E3"/>
    <w:rsid w:val="00103A20"/>
    <w:rsid w:val="00105040"/>
    <w:rsid w:val="0014134E"/>
    <w:rsid w:val="0014212B"/>
    <w:rsid w:val="00150EB8"/>
    <w:rsid w:val="001510DA"/>
    <w:rsid w:val="00156A33"/>
    <w:rsid w:val="001578A0"/>
    <w:rsid w:val="001630E6"/>
    <w:rsid w:val="00164AF6"/>
    <w:rsid w:val="00164B06"/>
    <w:rsid w:val="00171753"/>
    <w:rsid w:val="001742A4"/>
    <w:rsid w:val="001753E7"/>
    <w:rsid w:val="001926DD"/>
    <w:rsid w:val="001B5E5D"/>
    <w:rsid w:val="001C713A"/>
    <w:rsid w:val="001D307D"/>
    <w:rsid w:val="001D4328"/>
    <w:rsid w:val="002160E8"/>
    <w:rsid w:val="00226D7B"/>
    <w:rsid w:val="002315E0"/>
    <w:rsid w:val="00246E02"/>
    <w:rsid w:val="002471A9"/>
    <w:rsid w:val="0027221E"/>
    <w:rsid w:val="002A0A0A"/>
    <w:rsid w:val="002A294B"/>
    <w:rsid w:val="002F5BDA"/>
    <w:rsid w:val="00302317"/>
    <w:rsid w:val="0032366E"/>
    <w:rsid w:val="00325158"/>
    <w:rsid w:val="00331888"/>
    <w:rsid w:val="00335008"/>
    <w:rsid w:val="003808C5"/>
    <w:rsid w:val="003823A3"/>
    <w:rsid w:val="00383521"/>
    <w:rsid w:val="003B1667"/>
    <w:rsid w:val="003B226B"/>
    <w:rsid w:val="00427647"/>
    <w:rsid w:val="00443334"/>
    <w:rsid w:val="00447FDB"/>
    <w:rsid w:val="0046456E"/>
    <w:rsid w:val="00472542"/>
    <w:rsid w:val="00473989"/>
    <w:rsid w:val="00485DD8"/>
    <w:rsid w:val="00493415"/>
    <w:rsid w:val="004957B2"/>
    <w:rsid w:val="004968E9"/>
    <w:rsid w:val="004A0FC9"/>
    <w:rsid w:val="004A3945"/>
    <w:rsid w:val="004C659E"/>
    <w:rsid w:val="004D5C7A"/>
    <w:rsid w:val="004E39EA"/>
    <w:rsid w:val="004F3500"/>
    <w:rsid w:val="004F5B22"/>
    <w:rsid w:val="004F732D"/>
    <w:rsid w:val="00507D19"/>
    <w:rsid w:val="00511DB5"/>
    <w:rsid w:val="00524835"/>
    <w:rsid w:val="0052516A"/>
    <w:rsid w:val="005313FD"/>
    <w:rsid w:val="00537A55"/>
    <w:rsid w:val="00542003"/>
    <w:rsid w:val="00550E86"/>
    <w:rsid w:val="00551C70"/>
    <w:rsid w:val="005A53D1"/>
    <w:rsid w:val="005B071D"/>
    <w:rsid w:val="005F2289"/>
    <w:rsid w:val="006134E1"/>
    <w:rsid w:val="00615024"/>
    <w:rsid w:val="00621C86"/>
    <w:rsid w:val="00650F4D"/>
    <w:rsid w:val="00661C3E"/>
    <w:rsid w:val="006652C5"/>
    <w:rsid w:val="00666818"/>
    <w:rsid w:val="00684FD9"/>
    <w:rsid w:val="0068640D"/>
    <w:rsid w:val="00692996"/>
    <w:rsid w:val="006A0A40"/>
    <w:rsid w:val="006A186E"/>
    <w:rsid w:val="006A6CC3"/>
    <w:rsid w:val="006C06F4"/>
    <w:rsid w:val="006C1FE8"/>
    <w:rsid w:val="006D3AB8"/>
    <w:rsid w:val="006D46EC"/>
    <w:rsid w:val="00700F27"/>
    <w:rsid w:val="00704401"/>
    <w:rsid w:val="007408EC"/>
    <w:rsid w:val="0076669B"/>
    <w:rsid w:val="007773A0"/>
    <w:rsid w:val="00786342"/>
    <w:rsid w:val="007879B6"/>
    <w:rsid w:val="00794F83"/>
    <w:rsid w:val="007B08B2"/>
    <w:rsid w:val="007B1A28"/>
    <w:rsid w:val="007B38AD"/>
    <w:rsid w:val="007C5E16"/>
    <w:rsid w:val="007E1971"/>
    <w:rsid w:val="007F705B"/>
    <w:rsid w:val="008216AA"/>
    <w:rsid w:val="00822E0A"/>
    <w:rsid w:val="00841177"/>
    <w:rsid w:val="00850D9B"/>
    <w:rsid w:val="008635F4"/>
    <w:rsid w:val="008762AF"/>
    <w:rsid w:val="00880C38"/>
    <w:rsid w:val="00894F2F"/>
    <w:rsid w:val="008A793F"/>
    <w:rsid w:val="008C2FC8"/>
    <w:rsid w:val="008C523A"/>
    <w:rsid w:val="008D752E"/>
    <w:rsid w:val="008F3B5C"/>
    <w:rsid w:val="00943E44"/>
    <w:rsid w:val="009647D8"/>
    <w:rsid w:val="00976E18"/>
    <w:rsid w:val="00980C5A"/>
    <w:rsid w:val="00983716"/>
    <w:rsid w:val="009A62B3"/>
    <w:rsid w:val="00A2606F"/>
    <w:rsid w:val="00A37593"/>
    <w:rsid w:val="00A51194"/>
    <w:rsid w:val="00A62D11"/>
    <w:rsid w:val="00A64D22"/>
    <w:rsid w:val="00A731A7"/>
    <w:rsid w:val="00A77B3E"/>
    <w:rsid w:val="00A935CE"/>
    <w:rsid w:val="00AA3620"/>
    <w:rsid w:val="00AA6B3F"/>
    <w:rsid w:val="00AB3AE1"/>
    <w:rsid w:val="00AC29C2"/>
    <w:rsid w:val="00AC6FED"/>
    <w:rsid w:val="00AF0E72"/>
    <w:rsid w:val="00B03CA7"/>
    <w:rsid w:val="00B05C10"/>
    <w:rsid w:val="00B11529"/>
    <w:rsid w:val="00B25082"/>
    <w:rsid w:val="00B4426A"/>
    <w:rsid w:val="00B57EE6"/>
    <w:rsid w:val="00B672AA"/>
    <w:rsid w:val="00B9094E"/>
    <w:rsid w:val="00BC0EBC"/>
    <w:rsid w:val="00BC7408"/>
    <w:rsid w:val="00BE3458"/>
    <w:rsid w:val="00BE7C8E"/>
    <w:rsid w:val="00BF4B8A"/>
    <w:rsid w:val="00C003AE"/>
    <w:rsid w:val="00C02F74"/>
    <w:rsid w:val="00C121FB"/>
    <w:rsid w:val="00C14415"/>
    <w:rsid w:val="00C230B2"/>
    <w:rsid w:val="00C312F8"/>
    <w:rsid w:val="00C65E2F"/>
    <w:rsid w:val="00CA5CCD"/>
    <w:rsid w:val="00CB1D48"/>
    <w:rsid w:val="00CD3535"/>
    <w:rsid w:val="00CD4F2D"/>
    <w:rsid w:val="00CF4896"/>
    <w:rsid w:val="00D05BEB"/>
    <w:rsid w:val="00D12E9A"/>
    <w:rsid w:val="00D25053"/>
    <w:rsid w:val="00D25B0B"/>
    <w:rsid w:val="00D36BBA"/>
    <w:rsid w:val="00D5281F"/>
    <w:rsid w:val="00D65659"/>
    <w:rsid w:val="00D67CA6"/>
    <w:rsid w:val="00D85DEB"/>
    <w:rsid w:val="00D87D7C"/>
    <w:rsid w:val="00DA3594"/>
    <w:rsid w:val="00DB552D"/>
    <w:rsid w:val="00DC0631"/>
    <w:rsid w:val="00DD420D"/>
    <w:rsid w:val="00DE1086"/>
    <w:rsid w:val="00E161D0"/>
    <w:rsid w:val="00E438E1"/>
    <w:rsid w:val="00E542EB"/>
    <w:rsid w:val="00E545DF"/>
    <w:rsid w:val="00E60006"/>
    <w:rsid w:val="00E63591"/>
    <w:rsid w:val="00E663A9"/>
    <w:rsid w:val="00E94C4C"/>
    <w:rsid w:val="00EB0890"/>
    <w:rsid w:val="00EE04BE"/>
    <w:rsid w:val="00EF128A"/>
    <w:rsid w:val="00EF3609"/>
    <w:rsid w:val="00F06170"/>
    <w:rsid w:val="00F071C7"/>
    <w:rsid w:val="00F225DA"/>
    <w:rsid w:val="00F33A52"/>
    <w:rsid w:val="00F60C3D"/>
    <w:rsid w:val="00F73871"/>
    <w:rsid w:val="00F80408"/>
    <w:rsid w:val="00FA4463"/>
    <w:rsid w:val="00FB6695"/>
    <w:rsid w:val="00FE38AD"/>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styleId="Liststycke">
    <w:name w:val="List Paragraph"/>
    <w:basedOn w:val="Normal"/>
    <w:uiPriority w:val="34"/>
    <w:qFormat/>
    <w:rsid w:val="00103A20"/>
    <w:pPr>
      <w:spacing w:after="200"/>
      <w:ind w:left="720"/>
      <w:contextualSpacing/>
    </w:pPr>
    <w:rPr>
      <w:rFonts w:asciiTheme="minorHAnsi" w:hAnsiTheme="minorHAnsi"/>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brdtext">
    <w:name w:val="Vadstena brödtext"/>
    <w:link w:val="VadstenabrdtextChar"/>
    <w:autoRedefine/>
    <w:rsid w:val="001D307D"/>
    <w:pPr>
      <w:spacing w:after="0" w:line="240" w:lineRule="auto"/>
    </w:pPr>
    <w:rPr>
      <w:rFonts w:ascii="EB Garamond" w:eastAsia="Times New Roman" w:hAnsi="EB Garamond" w:cs="EB Garamond"/>
      <w:szCs w:val="24"/>
      <w:lang w:eastAsia="sv-SE"/>
    </w:rPr>
  </w:style>
  <w:style w:type="character" w:customStyle="1" w:styleId="VadstenabrdtextChar">
    <w:name w:val="Vadstena brödtext Char"/>
    <w:link w:val="Vadstenabrdtext"/>
    <w:locked/>
    <w:rsid w:val="001D307D"/>
    <w:rPr>
      <w:rFonts w:ascii="EB Garamond" w:eastAsia="Times New Roman" w:hAnsi="EB Garamond" w:cs="EB Garamond"/>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071F69"/>
    <w:pPr>
      <w:keepNext/>
      <w:spacing w:before="240" w:after="60" w:line="240" w:lineRule="auto"/>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071F69"/>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styleId="Liststycke">
    <w:name w:val="List Paragraph"/>
    <w:basedOn w:val="Normal"/>
    <w:uiPriority w:val="34"/>
    <w:qFormat/>
    <w:rsid w:val="00103A20"/>
    <w:pPr>
      <w:spacing w:after="200"/>
      <w:ind w:left="720"/>
      <w:contextualSpacing/>
    </w:pPr>
    <w:rPr>
      <w:rFonts w:asciiTheme="minorHAnsi" w:hAnsiTheme="minorHAnsi"/>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brdtext">
    <w:name w:val="Vadstena brödtext"/>
    <w:link w:val="VadstenabrdtextChar"/>
    <w:autoRedefine/>
    <w:rsid w:val="001D307D"/>
    <w:pPr>
      <w:spacing w:after="0" w:line="240" w:lineRule="auto"/>
    </w:pPr>
    <w:rPr>
      <w:rFonts w:ascii="EB Garamond" w:eastAsia="Times New Roman" w:hAnsi="EB Garamond" w:cs="EB Garamond"/>
      <w:szCs w:val="24"/>
      <w:lang w:eastAsia="sv-SE"/>
    </w:rPr>
  </w:style>
  <w:style w:type="character" w:customStyle="1" w:styleId="VadstenabrdtextChar">
    <w:name w:val="Vadstena brödtext Char"/>
    <w:link w:val="Vadstenabrdtext"/>
    <w:locked/>
    <w:rsid w:val="001D307D"/>
    <w:rPr>
      <w:rFonts w:ascii="EB Garamond" w:eastAsia="Times New Roman" w:hAnsi="EB Garamond" w:cs="EB Garamond"/>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2448BF"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2448BF"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2448BF"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2448BF"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2448BF"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2448BF" w:rsidP="00F60C3D">
          <w:pPr>
            <w:pStyle w:val="F87B07C1E5BD4DFAA6139BC707120247"/>
          </w:pPr>
          <w:r w:rsidRPr="00980C5A">
            <w:rPr>
              <w:rStyle w:val="Platshllartext"/>
            </w:rPr>
            <w:t>/DeltagarlistaOrdförande/</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2448BF"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2448BF" w:rsidP="00F60C3D">
          <w:pPr>
            <w:pStyle w:val="AB3304545C9341AD8F014DEB2A34505E"/>
          </w:pPr>
          <w:r w:rsidRPr="00980C5A">
            <w:rPr>
              <w:rStyle w:val="Platshllartext"/>
            </w:rPr>
            <w:t>/Eget_Förvaltning/</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2448BF" w:rsidP="00F60C3D">
          <w:pPr>
            <w:pStyle w:val="349DA5726B134CC9A6BC8D50F9704EA7"/>
          </w:pPr>
          <w:r w:rsidRPr="001753E7">
            <w:rPr>
              <w:rStyle w:val="Platshllartext"/>
            </w:rPr>
            <w:t>/Submall protokoll/</w:t>
          </w:r>
        </w:p>
      </w:docPartBody>
    </w:docPart>
    <w:docPart>
      <w:docPartPr>
        <w:name w:val="6F307817FF564637A1E9D42B9EC28ECA"/>
        <w:category>
          <w:name w:val="Allmänt"/>
          <w:gallery w:val="placeholder"/>
        </w:category>
        <w:types>
          <w:type w:val="bbPlcHdr"/>
        </w:types>
        <w:behaviors>
          <w:behavior w:val="content"/>
        </w:behaviors>
        <w:guid w:val="{1BCBF1D2-76BD-4F68-81A3-1DCDBDDC8C1E}"/>
      </w:docPartPr>
      <w:docPartBody>
        <w:p w:rsidR="00511DB5" w:rsidRDefault="002448BF">
          <w:r w:rsidRPr="00D25053">
            <w:rPr>
              <w:rStyle w:val="Platshllartext"/>
            </w:rPr>
            <w:t>/DeltagarlistaOrdförande/</w:t>
          </w:r>
        </w:p>
      </w:docPartBody>
    </w:docPart>
    <w:docPart>
      <w:docPartPr>
        <w:name w:val="00F43F048F0847599B667B025919AEF5"/>
        <w:category>
          <w:name w:val="Allmänt"/>
          <w:gallery w:val="placeholder"/>
        </w:category>
        <w:types>
          <w:type w:val="bbPlcHdr"/>
        </w:types>
        <w:behaviors>
          <w:behavior w:val="content"/>
        </w:behaviors>
        <w:guid w:val="{55F20BDA-E6E7-4C9C-8E48-C9E36EC50F13}"/>
      </w:docPartPr>
      <w:docPartBody>
        <w:p w:rsidR="00511DB5" w:rsidRDefault="002448BF">
          <w:r w:rsidRPr="00D25053">
            <w:rPr>
              <w:rStyle w:val="Platshllartext"/>
            </w:rPr>
            <w:t>/DeltagarlistaFörste vice ordförande/</w:t>
          </w:r>
        </w:p>
      </w:docPartBody>
    </w:docPart>
    <w:docPart>
      <w:docPartPr>
        <w:name w:val="66993407F6C94C2F88C3D1BD5519E708"/>
        <w:category>
          <w:name w:val="Allmänt"/>
          <w:gallery w:val="placeholder"/>
        </w:category>
        <w:types>
          <w:type w:val="bbPlcHdr"/>
        </w:types>
        <w:behaviors>
          <w:behavior w:val="content"/>
        </w:behaviors>
        <w:guid w:val="{DE62B8E3-1407-4CD8-8A4A-C72431D6CDAA}"/>
      </w:docPartPr>
      <w:docPartBody>
        <w:p w:rsidR="00511DB5" w:rsidRDefault="002448BF">
          <w:r w:rsidRPr="00D25053">
            <w:rPr>
              <w:rStyle w:val="Platshllartext"/>
            </w:rPr>
            <w:t>/DeltagarlistaAndre vice ordförande/</w:t>
          </w:r>
        </w:p>
      </w:docPartBody>
    </w:docPart>
    <w:docPart>
      <w:docPartPr>
        <w:name w:val="650EFE7EA5E14EEEAA9D6C14B944D0FE"/>
        <w:category>
          <w:name w:val="Allmänt"/>
          <w:gallery w:val="placeholder"/>
        </w:category>
        <w:types>
          <w:type w:val="bbPlcHdr"/>
        </w:types>
        <w:behaviors>
          <w:behavior w:val="content"/>
        </w:behaviors>
        <w:guid w:val="{70960541-5D94-4170-ACF3-2B289D591E24}"/>
      </w:docPartPr>
      <w:docPartBody>
        <w:p w:rsidR="00D87D7C" w:rsidRDefault="002448BF" w:rsidP="000918DB">
          <w:pPr>
            <w:pStyle w:val="650EFE7EA5E14EEEAA9D6C14B944D0FE"/>
          </w:pPr>
          <w:r w:rsidRPr="00980C5A">
            <w:rPr>
              <w:rStyle w:val="Platshllartext"/>
            </w:rPr>
            <w:t>/DeltagarlistaSekreterare/</w:t>
          </w:r>
        </w:p>
      </w:docPartBody>
    </w:docPart>
    <w:docPart>
      <w:docPartPr>
        <w:name w:val="F32C6E8815484BDF98EEAE2BE07DB4C3"/>
        <w:category>
          <w:name w:val="Allmänt"/>
          <w:gallery w:val="placeholder"/>
        </w:category>
        <w:types>
          <w:type w:val="bbPlcHdr"/>
        </w:types>
        <w:behaviors>
          <w:behavior w:val="content"/>
        </w:behaviors>
        <w:guid w:val="{EB3A63B2-07AF-4581-A5E7-64D7CB5169C5}"/>
      </w:docPartPr>
      <w:docPartBody>
        <w:p w:rsidR="00D87D7C" w:rsidRDefault="002448BF" w:rsidP="000918DB">
          <w:pPr>
            <w:pStyle w:val="F32C6E8815484BDF98EEAE2BE07DB4C3"/>
          </w:pPr>
          <w:r w:rsidRPr="00980C5A">
            <w:rPr>
              <w:rStyle w:val="Platshllartext"/>
            </w:rPr>
            <w:t>/Enhet/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charset w:val="00"/>
    <w:family w:val="swiss"/>
    <w:pitch w:val="variable"/>
    <w:sig w:usb0="00000003" w:usb1="00000000" w:usb2="00000000" w:usb3="00000000" w:csb0="00000001" w:csb1="00000000"/>
  </w:font>
  <w:font w:name="EB Garamond">
    <w:panose1 w:val="00000000000000000000"/>
    <w:charset w:val="00"/>
    <w:family w:val="auto"/>
    <w:pitch w:val="variable"/>
    <w:sig w:usb0="E00002FF" w:usb1="5201E4FB" w:usb2="00000028" w:usb3="00000000" w:csb0="0000019F" w:csb1="00000000"/>
  </w:font>
  <w:font w:name="Futura Md BT">
    <w:altName w:val="Lucida Sans Unicode"/>
    <w:charset w:val="00"/>
    <w:family w:val="swiss"/>
    <w:pitch w:val="variable"/>
    <w:sig w:usb0="00000003" w:usb1="00000000" w:usb2="00000000" w:usb3="00000000" w:csb0="00000001" w:csb1="00000000"/>
  </w:font>
  <w:font w:name="Futura-Book">
    <w:altName w:val="Times New Roman"/>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918DB"/>
    <w:rsid w:val="000B6596"/>
    <w:rsid w:val="001971F5"/>
    <w:rsid w:val="002448BF"/>
    <w:rsid w:val="002C1E33"/>
    <w:rsid w:val="003431DC"/>
    <w:rsid w:val="003E64A6"/>
    <w:rsid w:val="00410BCA"/>
    <w:rsid w:val="004968E9"/>
    <w:rsid w:val="00511DB5"/>
    <w:rsid w:val="005C3C37"/>
    <w:rsid w:val="005F6805"/>
    <w:rsid w:val="00642F0A"/>
    <w:rsid w:val="006E75E8"/>
    <w:rsid w:val="00710BD5"/>
    <w:rsid w:val="0081459B"/>
    <w:rsid w:val="00850881"/>
    <w:rsid w:val="008A2B34"/>
    <w:rsid w:val="00950134"/>
    <w:rsid w:val="00A32A4B"/>
    <w:rsid w:val="00A64D22"/>
    <w:rsid w:val="00AC0646"/>
    <w:rsid w:val="00B52824"/>
    <w:rsid w:val="00B94243"/>
    <w:rsid w:val="00BA2329"/>
    <w:rsid w:val="00C14415"/>
    <w:rsid w:val="00CF1525"/>
    <w:rsid w:val="00D87D7C"/>
    <w:rsid w:val="00DA212B"/>
    <w:rsid w:val="00E2611E"/>
    <w:rsid w:val="00E93C35"/>
    <w:rsid w:val="00EE487C"/>
    <w:rsid w:val="00EF12A1"/>
    <w:rsid w:val="00EF2289"/>
    <w:rsid w:val="00F40A43"/>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D87D7C"/>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 w:type="paragraph" w:customStyle="1" w:styleId="841CF2A7F4614C8EB5AFA6E3F0B0DAFA">
    <w:name w:val="841CF2A7F4614C8EB5AFA6E3F0B0DAFA"/>
    <w:rsid w:val="000918DB"/>
  </w:style>
  <w:style w:type="paragraph" w:customStyle="1" w:styleId="650EFE7EA5E14EEEAA9D6C14B944D0FE">
    <w:name w:val="650EFE7EA5E14EEEAA9D6C14B944D0FE"/>
    <w:rsid w:val="000918DB"/>
  </w:style>
  <w:style w:type="paragraph" w:customStyle="1" w:styleId="E9236D52A579439E9965F5773AA77DEE">
    <w:name w:val="E9236D52A579439E9965F5773AA77DEE"/>
    <w:rsid w:val="000918DB"/>
  </w:style>
  <w:style w:type="paragraph" w:customStyle="1" w:styleId="F32C6E8815484BDF98EEAE2BE07DB4C3">
    <w:name w:val="F32C6E8815484BDF98EEAE2BE07DB4C3"/>
    <w:rsid w:val="000918DB"/>
  </w:style>
  <w:style w:type="paragraph" w:customStyle="1" w:styleId="1FC93ABFE5A14D889EF50583A55055BA">
    <w:name w:val="1FC93ABFE5A14D889EF50583A55055BA"/>
    <w:rsid w:val="00D87D7C"/>
  </w:style>
  <w:style w:type="paragraph" w:customStyle="1" w:styleId="D3938A395B8841AE958A1A2C89112F47">
    <w:name w:val="D3938A395B8841AE958A1A2C89112F47"/>
    <w:rsid w:val="00D87D7C"/>
  </w:style>
  <w:style w:type="paragraph" w:customStyle="1" w:styleId="A37762881F2E4C12B0C426CBB7DB3B5C">
    <w:name w:val="A37762881F2E4C12B0C426CBB7DB3B5C"/>
    <w:rsid w:val="00D87D7C"/>
  </w:style>
  <w:style w:type="paragraph" w:customStyle="1" w:styleId="CC9CC9C63F3B49CEBF523F96CC16A81B">
    <w:name w:val="CC9CC9C63F3B49CEBF523F96CC16A81B"/>
    <w:rsid w:val="00D87D7C"/>
  </w:style>
  <w:style w:type="paragraph" w:customStyle="1" w:styleId="2D1B9557067F4C5B89569D6C7544F4D3">
    <w:name w:val="2D1B9557067F4C5B89569D6C7544F4D3"/>
    <w:rsid w:val="00D87D7C"/>
  </w:style>
  <w:style w:type="paragraph" w:customStyle="1" w:styleId="1B22C71D298344AAA2908070846C121F">
    <w:name w:val="1B22C71D298344AAA2908070846C121F"/>
    <w:rsid w:val="00D87D7C"/>
  </w:style>
  <w:style w:type="paragraph" w:customStyle="1" w:styleId="FEDFD5C6D4424B86B5074445234C3D8D">
    <w:name w:val="FEDFD5C6D4424B86B5074445234C3D8D"/>
    <w:rsid w:val="00D87D7C"/>
  </w:style>
  <w:style w:type="paragraph" w:customStyle="1" w:styleId="2B9B2046D9DF4329B576243480586A48">
    <w:name w:val="2B9B2046D9DF4329B576243480586A48"/>
    <w:rsid w:val="00D87D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104</TotalTime>
  <Pages>1</Pages>
  <Words>3096</Words>
  <Characters>16412</Characters>
  <Application>Microsoft Office Word</Application>
  <DocSecurity>0</DocSecurity>
  <Lines>136</Lines>
  <Paragraphs>38</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19470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Frida Rosén</cp:lastModifiedBy>
  <cp:revision>13</cp:revision>
  <cp:lastPrinted>2020-05-20T11:51:00Z</cp:lastPrinted>
  <dcterms:created xsi:type="dcterms:W3CDTF">2019-09-02T09:31:00Z</dcterms:created>
  <dcterms:modified xsi:type="dcterms:W3CDTF">2020-05-20T12:44:00Z</dcterms:modified>
</cp:coreProperties>
</file>