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08" w:rsidRDefault="00F80408" w:rsidP="00F80408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350427" w:rsidTr="00E438E1">
        <w:tc>
          <w:tcPr>
            <w:tcW w:w="2518" w:type="dxa"/>
          </w:tcPr>
          <w:p w:rsidR="00F80408" w:rsidRPr="00EE04BE" w:rsidRDefault="00A25393" w:rsidP="00E438E1">
            <w:pPr>
              <w:rPr>
                <w:b/>
              </w:rPr>
            </w:pPr>
            <w:r>
              <w:rPr>
                <w:b/>
              </w:rPr>
              <w:t>Plats och tid</w:t>
            </w:r>
          </w:p>
        </w:tc>
        <w:tc>
          <w:tcPr>
            <w:tcW w:w="6694" w:type="dxa"/>
          </w:tcPr>
          <w:p w:rsidR="00F80408" w:rsidRDefault="00937DED" w:rsidP="00E438E1">
            <w:sdt>
              <w:sdtPr>
                <w:alias w:val="SammanträdePlats"/>
                <w:tag w:val="Lex_SammantraedePlats"/>
                <w:id w:val="1769738396"/>
                <w:placeholder>
                  <w:docPart w:val="598B38C3776E494A82CFA991D3B4AE40"/>
                </w:placeholder>
                <w:text w:multiLine="1"/>
              </w:sdtPr>
              <w:sdtEndPr/>
              <w:sdtContent>
                <w:r w:rsidR="00A25393" w:rsidRPr="001753E7">
                  <w:t>Vävaren</w:t>
                </w:r>
              </w:sdtContent>
            </w:sdt>
            <w:r w:rsidR="00A25393">
              <w:t xml:space="preserve"> klockan </w:t>
            </w:r>
            <w:sdt>
              <w:sdtPr>
                <w:alias w:val="SammanträdeTid"/>
                <w:tag w:val="Lex_SammantraedeTid"/>
                <w:id w:val="1737275736"/>
                <w:placeholder>
                  <w:docPart w:val="69AFEE2F4A214D5ABD679B9EE286F1CB"/>
                </w:placeholder>
                <w:text w:multiLine="1"/>
              </w:sdtPr>
              <w:sdtEndPr/>
              <w:sdtContent>
                <w:r w:rsidR="00FD31E9">
                  <w:t>08.</w:t>
                </w:r>
                <w:r w:rsidR="00A25393" w:rsidRPr="001753E7">
                  <w:t>30</w:t>
                </w:r>
              </w:sdtContent>
            </w:sdt>
          </w:p>
          <w:p w:rsidR="00F80408" w:rsidRDefault="00F80408" w:rsidP="00E438E1"/>
        </w:tc>
      </w:tr>
      <w:tr w:rsidR="00350427" w:rsidTr="00E438E1">
        <w:tc>
          <w:tcPr>
            <w:tcW w:w="2518" w:type="dxa"/>
          </w:tcPr>
          <w:p w:rsidR="00F80408" w:rsidRDefault="00A25393" w:rsidP="00E438E1">
            <w:pPr>
              <w:rPr>
                <w:b/>
              </w:rPr>
            </w:pPr>
            <w:r>
              <w:rPr>
                <w:b/>
              </w:rPr>
              <w:t>Beslutande</w:t>
            </w:r>
          </w:p>
        </w:tc>
        <w:tc>
          <w:tcPr>
            <w:tcW w:w="6694" w:type="dxa"/>
          </w:tcPr>
          <w:p w:rsidR="00A935CE" w:rsidRDefault="00937DED" w:rsidP="00E438E1">
            <w:sdt>
              <w:sdtPr>
                <w:alias w:val="DeltagarlistaOrdförande"/>
                <w:tag w:val="Lex_DeltagarlistaOrdfoerande"/>
                <w:id w:val="-1065882445"/>
                <w:placeholder>
                  <w:docPart w:val="6F307817FF564637A1E9D42B9EC28ECA"/>
                </w:placeholder>
                <w:text w:multiLine="1"/>
              </w:sdtPr>
              <w:sdtEndPr/>
              <w:sdtContent>
                <w:r w:rsidR="00A25393" w:rsidRPr="00D25053">
                  <w:t>Lars Öhman</w:t>
                </w:r>
                <w:r w:rsidR="00FD31E9">
                  <w:t xml:space="preserve"> (M)</w:t>
                </w:r>
              </w:sdtContent>
            </w:sdt>
            <w:r w:rsidR="00A25393">
              <w:t>, ordförande</w:t>
            </w:r>
          </w:p>
          <w:p w:rsidR="00A935CE" w:rsidRDefault="00937DED" w:rsidP="00E438E1">
            <w:sdt>
              <w:sdtPr>
                <w:alias w:val="DeltagarlistaFörste vice ordförande"/>
                <w:tag w:val="Lex_DeltagarlistaFoerste vice ordfoerande"/>
                <w:id w:val="-1007984031"/>
                <w:placeholder>
                  <w:docPart w:val="00F43F048F0847599B667B025919AEF5"/>
                </w:placeholder>
                <w:text w:multiLine="1"/>
              </w:sdtPr>
              <w:sdtEndPr/>
              <w:sdtContent>
                <w:r w:rsidR="00A25393" w:rsidRPr="00D25053">
                  <w:t>Desirée Forsén</w:t>
                </w:r>
                <w:r w:rsidR="00FD31E9">
                  <w:t xml:space="preserve"> (S)</w:t>
                </w:r>
              </w:sdtContent>
            </w:sdt>
            <w:r w:rsidR="000F016F">
              <w:t>, första</w:t>
            </w:r>
            <w:r w:rsidR="00A25393">
              <w:t xml:space="preserve"> vice ordförande</w:t>
            </w:r>
          </w:p>
          <w:p w:rsidR="00A935CE" w:rsidRDefault="00937DED" w:rsidP="00E438E1">
            <w:sdt>
              <w:sdtPr>
                <w:alias w:val="DeltagarlistaAndre vice ordförande"/>
                <w:tag w:val="Lex_DeltagarlistaAndre vice ordfoerande"/>
                <w:id w:val="1354225486"/>
                <w:placeholder>
                  <w:docPart w:val="66993407F6C94C2F88C3D1BD5519E708"/>
                </w:placeholder>
                <w:text w:multiLine="1"/>
              </w:sdtPr>
              <w:sdtEndPr/>
              <w:sdtContent>
                <w:r w:rsidR="00A25393" w:rsidRPr="00D25053">
                  <w:t>Mats Wahrén</w:t>
                </w:r>
                <w:r w:rsidR="00FD31E9">
                  <w:t xml:space="preserve"> (K)</w:t>
                </w:r>
              </w:sdtContent>
            </w:sdt>
            <w:r w:rsidR="000F016F">
              <w:t>, andra</w:t>
            </w:r>
            <w:r w:rsidR="00A25393">
              <w:t xml:space="preserve"> vice ordförande</w:t>
            </w:r>
            <w:r w:rsidR="00FD31E9">
              <w:br/>
              <w:t>Emil Carlsson Ramö (M)</w:t>
            </w:r>
          </w:p>
          <w:p w:rsidR="00FD31E9" w:rsidRDefault="00FD31E9" w:rsidP="00E438E1">
            <w:r>
              <w:t>Eva Skoog (V)</w:t>
            </w:r>
          </w:p>
          <w:p w:rsidR="00FD31E9" w:rsidRDefault="00FD31E9" w:rsidP="00E438E1">
            <w:r>
              <w:t>Per- Arne Pettersson (S)</w:t>
            </w:r>
          </w:p>
          <w:p w:rsidR="00447FDB" w:rsidRDefault="00FD31E9" w:rsidP="00E438E1">
            <w:r>
              <w:t>Carl-Henrik Juhlin (K)</w:t>
            </w:r>
          </w:p>
          <w:p w:rsidR="00F80408" w:rsidRDefault="00F80408" w:rsidP="00E438E1"/>
        </w:tc>
      </w:tr>
      <w:tr w:rsidR="00350427" w:rsidTr="00E438E1">
        <w:tc>
          <w:tcPr>
            <w:tcW w:w="2518" w:type="dxa"/>
          </w:tcPr>
          <w:p w:rsidR="00F80408" w:rsidRDefault="00A25393" w:rsidP="00E438E1">
            <w:pPr>
              <w:rPr>
                <w:b/>
              </w:rPr>
            </w:pPr>
            <w:r>
              <w:rPr>
                <w:b/>
              </w:rPr>
              <w:t>Paragrafer</w:t>
            </w:r>
          </w:p>
        </w:tc>
        <w:tc>
          <w:tcPr>
            <w:tcW w:w="6694" w:type="dxa"/>
          </w:tcPr>
          <w:p w:rsidR="00F80408" w:rsidRDefault="00937DED" w:rsidP="00E438E1">
            <w:sdt>
              <w:sdtPr>
                <w:alias w:val="SammanträdestartParagraf"/>
                <w:tag w:val="Lex_SammantraedestartParagraf"/>
                <w:id w:val="-1716648733"/>
                <w:placeholder>
                  <w:docPart w:val="AC510134548248A1A8984CD7E655FFA7"/>
                </w:placeholder>
                <w:text w:multiLine="1"/>
              </w:sdtPr>
              <w:sdtEndPr/>
              <w:sdtContent>
                <w:r w:rsidR="004E39EA" w:rsidRPr="001753E7">
                  <w:t>§125</w:t>
                </w:r>
              </w:sdtContent>
            </w:sdt>
            <w:r w:rsidR="004E39EA">
              <w:t>–</w:t>
            </w:r>
            <w:sdt>
              <w:sdtPr>
                <w:alias w:val="SammanträdeslutParagraf"/>
                <w:tag w:val="Lex_SammantraedeslutParagraf"/>
                <w:id w:val="1505175783"/>
                <w:placeholder>
                  <w:docPart w:val="382B51B61EE5427D976C440B7988D568"/>
                </w:placeholder>
                <w:text w:multiLine="1"/>
              </w:sdtPr>
              <w:sdtEndPr/>
              <w:sdtContent>
                <w:r w:rsidR="004E39EA" w:rsidRPr="001753E7">
                  <w:t>§139</w:t>
                </w:r>
              </w:sdtContent>
            </w:sdt>
          </w:p>
          <w:p w:rsidR="00F80408" w:rsidRDefault="00F80408" w:rsidP="00E438E1"/>
        </w:tc>
      </w:tr>
      <w:tr w:rsidR="00350427" w:rsidTr="00E438E1">
        <w:tc>
          <w:tcPr>
            <w:tcW w:w="2518" w:type="dxa"/>
          </w:tcPr>
          <w:p w:rsidR="00F80408" w:rsidRDefault="00F80408" w:rsidP="00E438E1">
            <w:pPr>
              <w:rPr>
                <w:b/>
              </w:rPr>
            </w:pPr>
          </w:p>
          <w:p w:rsidR="00F80408" w:rsidRDefault="00A25393" w:rsidP="00E438E1">
            <w:pPr>
              <w:rPr>
                <w:b/>
              </w:rPr>
            </w:pPr>
            <w:r>
              <w:rPr>
                <w:b/>
              </w:rPr>
              <w:t>Sekreterare</w:t>
            </w:r>
          </w:p>
        </w:tc>
        <w:tc>
          <w:tcPr>
            <w:tcW w:w="6694" w:type="dxa"/>
          </w:tcPr>
          <w:p w:rsidR="00F80408" w:rsidRDefault="00F80408" w:rsidP="00E438E1">
            <w:pPr>
              <w:tabs>
                <w:tab w:val="right" w:leader="underscore" w:pos="5207"/>
              </w:tabs>
            </w:pPr>
          </w:p>
          <w:p w:rsidR="00F80408" w:rsidRDefault="00A25393" w:rsidP="00E438E1">
            <w:pPr>
              <w:tabs>
                <w:tab w:val="right" w:leader="underscore" w:pos="5207"/>
              </w:tabs>
            </w:pPr>
            <w:r>
              <w:t>_________________________________________________________</w:t>
            </w:r>
          </w:p>
          <w:sdt>
            <w:sdtPr>
              <w:alias w:val="DeltagarlistaSekreterare"/>
              <w:tag w:val="Lex_DeltagarlistaSekreterare"/>
              <w:id w:val="709145311"/>
              <w:placeholder>
                <w:docPart w:val="5F53341B8E9C493F8A1DA3A05E76E395"/>
              </w:placeholder>
              <w:text w:multiLine="1"/>
            </w:sdtPr>
            <w:sdtEndPr/>
            <w:sdtContent>
              <w:p w:rsidR="00F80408" w:rsidRDefault="00A25393" w:rsidP="00E438E1">
                <w:pPr>
                  <w:tabs>
                    <w:tab w:val="right" w:leader="underscore" w:pos="5207"/>
                  </w:tabs>
                </w:pPr>
                <w:r w:rsidRPr="00980C5A">
                  <w:t>Frida Rosén</w:t>
                </w:r>
              </w:p>
            </w:sdtContent>
          </w:sdt>
        </w:tc>
      </w:tr>
      <w:tr w:rsidR="00350427" w:rsidTr="00E438E1">
        <w:tc>
          <w:tcPr>
            <w:tcW w:w="2518" w:type="dxa"/>
          </w:tcPr>
          <w:p w:rsidR="00F80408" w:rsidRDefault="00F80408" w:rsidP="00E438E1">
            <w:pPr>
              <w:rPr>
                <w:b/>
              </w:rPr>
            </w:pPr>
          </w:p>
          <w:p w:rsidR="00F80408" w:rsidRDefault="00A25393" w:rsidP="00E438E1">
            <w:pPr>
              <w:rPr>
                <w:b/>
              </w:rPr>
            </w:pPr>
            <w:r>
              <w:rPr>
                <w:b/>
              </w:rPr>
              <w:t>Ordförande</w:t>
            </w:r>
          </w:p>
        </w:tc>
        <w:tc>
          <w:tcPr>
            <w:tcW w:w="6694" w:type="dxa"/>
          </w:tcPr>
          <w:p w:rsidR="00F80408" w:rsidRDefault="00F80408" w:rsidP="00E438E1">
            <w:pPr>
              <w:tabs>
                <w:tab w:val="right" w:leader="underscore" w:pos="5207"/>
              </w:tabs>
            </w:pPr>
          </w:p>
          <w:p w:rsidR="00F80408" w:rsidRDefault="00A25393" w:rsidP="00E438E1">
            <w:pPr>
              <w:tabs>
                <w:tab w:val="right" w:leader="underscore" w:pos="5207"/>
              </w:tabs>
            </w:pPr>
            <w:r>
              <w:t>_________________________________________________________</w:t>
            </w:r>
          </w:p>
          <w:sdt>
            <w:sdtPr>
              <w:alias w:val="DeltagarlistaOrdförande"/>
              <w:tag w:val="Lex_DeltagarlistaOrdfoerande"/>
              <w:id w:val="-287979230"/>
              <w:placeholder>
                <w:docPart w:val="F87B07C1E5BD4DFAA6139BC707120247"/>
              </w:placeholder>
              <w:text w:multiLine="1"/>
            </w:sdtPr>
            <w:sdtEndPr/>
            <w:sdtContent>
              <w:p w:rsidR="00F80408" w:rsidRDefault="00A25393" w:rsidP="00E438E1">
                <w:r w:rsidRPr="00980C5A">
                  <w:t>Lars Öhman</w:t>
                </w:r>
                <w:r w:rsidR="00FD31E9">
                  <w:t xml:space="preserve"> (M)</w:t>
                </w:r>
              </w:p>
            </w:sdtContent>
          </w:sdt>
        </w:tc>
      </w:tr>
      <w:tr w:rsidR="00350427" w:rsidTr="00E438E1">
        <w:tc>
          <w:tcPr>
            <w:tcW w:w="2518" w:type="dxa"/>
          </w:tcPr>
          <w:p w:rsidR="00F80408" w:rsidRDefault="00F80408" w:rsidP="00E438E1">
            <w:pPr>
              <w:rPr>
                <w:b/>
              </w:rPr>
            </w:pPr>
          </w:p>
          <w:p w:rsidR="00F80408" w:rsidRDefault="00A25393" w:rsidP="00E438E1">
            <w:pPr>
              <w:rPr>
                <w:b/>
              </w:rPr>
            </w:pPr>
            <w:r>
              <w:rPr>
                <w:b/>
              </w:rPr>
              <w:t>Justerare</w:t>
            </w:r>
          </w:p>
        </w:tc>
        <w:tc>
          <w:tcPr>
            <w:tcW w:w="6694" w:type="dxa"/>
          </w:tcPr>
          <w:p w:rsidR="00F80408" w:rsidRDefault="00F80408" w:rsidP="00E438E1">
            <w:pPr>
              <w:tabs>
                <w:tab w:val="right" w:leader="underscore" w:pos="5207"/>
              </w:tabs>
            </w:pPr>
          </w:p>
          <w:p w:rsidR="00F80408" w:rsidRDefault="00A25393" w:rsidP="00E438E1">
            <w:pPr>
              <w:tabs>
                <w:tab w:val="right" w:leader="underscore" w:pos="5207"/>
              </w:tabs>
            </w:pPr>
            <w:r>
              <w:t>_________________________________________________________</w:t>
            </w:r>
          </w:p>
          <w:p w:rsidR="00F80408" w:rsidRDefault="00FD31E9" w:rsidP="00E438E1">
            <w:r>
              <w:t>Mats Wahrén (K)</w:t>
            </w:r>
          </w:p>
        </w:tc>
      </w:tr>
      <w:tr w:rsidR="00350427" w:rsidTr="00E438E1">
        <w:tc>
          <w:tcPr>
            <w:tcW w:w="2518" w:type="dxa"/>
          </w:tcPr>
          <w:p w:rsidR="00F80408" w:rsidRDefault="00F80408" w:rsidP="00E438E1">
            <w:pPr>
              <w:rPr>
                <w:b/>
              </w:rPr>
            </w:pPr>
          </w:p>
        </w:tc>
        <w:tc>
          <w:tcPr>
            <w:tcW w:w="6694" w:type="dxa"/>
          </w:tcPr>
          <w:p w:rsidR="00F80408" w:rsidRDefault="00F80408" w:rsidP="00E438E1"/>
        </w:tc>
      </w:tr>
    </w:tbl>
    <w:p w:rsidR="00F80408" w:rsidRDefault="00F80408" w:rsidP="00F80408"/>
    <w:p w:rsidR="00F80408" w:rsidRDefault="00F80408" w:rsidP="00F80408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43"/>
        <w:gridCol w:w="1946"/>
        <w:gridCol w:w="2590"/>
        <w:gridCol w:w="2017"/>
      </w:tblGrid>
      <w:tr w:rsidR="00350427" w:rsidTr="00E438E1">
        <w:tc>
          <w:tcPr>
            <w:tcW w:w="9212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F80408" w:rsidRDefault="00A25393" w:rsidP="00013782">
            <w:pPr>
              <w:pStyle w:val="Rubrik2"/>
              <w:jc w:val="center"/>
              <w:outlineLvl w:val="1"/>
            </w:pPr>
            <w:r w:rsidRPr="00684FD9">
              <w:t>Anslag/bevis</w:t>
            </w:r>
          </w:p>
          <w:p w:rsidR="003823A3" w:rsidRPr="003823A3" w:rsidRDefault="003823A3" w:rsidP="003823A3">
            <w:pPr>
              <w:rPr>
                <w:sz w:val="12"/>
              </w:rPr>
            </w:pPr>
          </w:p>
        </w:tc>
      </w:tr>
      <w:tr w:rsidR="00350427" w:rsidTr="00AC29C2">
        <w:tc>
          <w:tcPr>
            <w:tcW w:w="9212" w:type="dxa"/>
            <w:gridSpan w:val="5"/>
            <w:tcBorders>
              <w:left w:val="dashSmallGap" w:sz="4" w:space="0" w:color="auto"/>
              <w:right w:val="dashSmallGap" w:sz="4" w:space="0" w:color="auto"/>
            </w:tcBorders>
          </w:tcPr>
          <w:p w:rsidR="00F80408" w:rsidRDefault="00A25393" w:rsidP="00E438E1">
            <w:r>
              <w:t>Protokollet är justerat. Justeringen har tillkännagivits genom anslag.</w:t>
            </w:r>
          </w:p>
          <w:p w:rsidR="00F80408" w:rsidRDefault="00F80408" w:rsidP="00E438E1"/>
        </w:tc>
      </w:tr>
      <w:tr w:rsidR="00350427" w:rsidTr="00AC29C2">
        <w:tc>
          <w:tcPr>
            <w:tcW w:w="2660" w:type="dxa"/>
            <w:gridSpan w:val="2"/>
            <w:tcBorders>
              <w:left w:val="dashSmallGap" w:sz="4" w:space="0" w:color="auto"/>
            </w:tcBorders>
          </w:tcPr>
          <w:p w:rsidR="000D5722" w:rsidRDefault="00A25393" w:rsidP="00E438E1">
            <w:r>
              <w:t>Nämnd</w:t>
            </w:r>
          </w:p>
        </w:tc>
        <w:tc>
          <w:tcPr>
            <w:tcW w:w="6552" w:type="dxa"/>
            <w:gridSpan w:val="3"/>
            <w:tcBorders>
              <w:right w:val="dashSmallGap" w:sz="4" w:space="0" w:color="auto"/>
            </w:tcBorders>
          </w:tcPr>
          <w:sdt>
            <w:sdtPr>
              <w:alias w:val="Enhet"/>
              <w:tag w:val="Lex_Enhet"/>
              <w:id w:val="-537581868"/>
              <w:placeholder>
                <w:docPart w:val="F32C6E8815484BDF98EEAE2BE07DB4C3"/>
              </w:placeholder>
              <w:text w:multiLine="1"/>
            </w:sdtPr>
            <w:sdtEndPr/>
            <w:sdtContent>
              <w:p w:rsidR="000D5722" w:rsidRDefault="00A25393" w:rsidP="00E438E1">
                <w:r w:rsidRPr="00980C5A">
                  <w:t>Samhällsbyggnadsnämnden</w:t>
                </w:r>
              </w:p>
            </w:sdtContent>
          </w:sdt>
          <w:p w:rsidR="000D5722" w:rsidRDefault="000D5722" w:rsidP="00E438E1"/>
        </w:tc>
      </w:tr>
      <w:tr w:rsidR="00350427" w:rsidTr="00E438E1">
        <w:tc>
          <w:tcPr>
            <w:tcW w:w="2660" w:type="dxa"/>
            <w:gridSpan w:val="2"/>
            <w:tcBorders>
              <w:left w:val="dashSmallGap" w:sz="4" w:space="0" w:color="auto"/>
            </w:tcBorders>
          </w:tcPr>
          <w:p w:rsidR="00F80408" w:rsidRDefault="00A25393" w:rsidP="00E438E1">
            <w:r>
              <w:t>Sammanträdesdatum</w:t>
            </w:r>
          </w:p>
          <w:p w:rsidR="00F80408" w:rsidRDefault="00F80408" w:rsidP="00E438E1"/>
        </w:tc>
        <w:sdt>
          <w:sdtPr>
            <w:alias w:val="SammanträdeDatum"/>
            <w:tag w:val="Lex_SammantraedeDatum"/>
            <w:id w:val="781392229"/>
            <w:placeholder>
              <w:docPart w:val="4A486CB344734FCA85F5C7A1D2325EBF"/>
            </w:placeholder>
            <w:text w:multiLine="1"/>
          </w:sdtPr>
          <w:sdtEndPr/>
          <w:sdtContent>
            <w:tc>
              <w:tcPr>
                <w:tcW w:w="1946" w:type="dxa"/>
              </w:tcPr>
              <w:p w:rsidR="00F80408" w:rsidRDefault="00A25393" w:rsidP="00E438E1">
                <w:r w:rsidRPr="00980C5A">
                  <w:t>2019-12-10</w:t>
                </w:r>
              </w:p>
            </w:tc>
          </w:sdtContent>
        </w:sdt>
        <w:tc>
          <w:tcPr>
            <w:tcW w:w="2590" w:type="dxa"/>
          </w:tcPr>
          <w:p w:rsidR="00F80408" w:rsidRDefault="00A25393" w:rsidP="00E438E1">
            <w:r>
              <w:t>Sista dag för överklagande</w:t>
            </w:r>
          </w:p>
          <w:p w:rsidR="00F80408" w:rsidRDefault="00F80408" w:rsidP="00E438E1"/>
        </w:tc>
        <w:tc>
          <w:tcPr>
            <w:tcW w:w="2016" w:type="dxa"/>
            <w:tcBorders>
              <w:right w:val="dashSmallGap" w:sz="4" w:space="0" w:color="auto"/>
            </w:tcBorders>
          </w:tcPr>
          <w:p w:rsidR="00F80408" w:rsidRDefault="00FD31E9" w:rsidP="00E438E1">
            <w:r>
              <w:t>2020-01-01</w:t>
            </w:r>
          </w:p>
        </w:tc>
      </w:tr>
      <w:tr w:rsidR="00350427" w:rsidTr="00E438E1">
        <w:tc>
          <w:tcPr>
            <w:tcW w:w="2660" w:type="dxa"/>
            <w:gridSpan w:val="2"/>
            <w:tcBorders>
              <w:left w:val="dashSmallGap" w:sz="4" w:space="0" w:color="auto"/>
            </w:tcBorders>
          </w:tcPr>
          <w:p w:rsidR="00F80408" w:rsidRDefault="00A25393" w:rsidP="00E438E1">
            <w:r>
              <w:t>Datum då anslaget sätts upp</w:t>
            </w:r>
          </w:p>
        </w:tc>
        <w:tc>
          <w:tcPr>
            <w:tcW w:w="1946" w:type="dxa"/>
          </w:tcPr>
          <w:p w:rsidR="00F80408" w:rsidRDefault="00FD31E9" w:rsidP="00E438E1">
            <w:r>
              <w:t>2019-12-11</w:t>
            </w:r>
          </w:p>
        </w:tc>
        <w:tc>
          <w:tcPr>
            <w:tcW w:w="4606" w:type="dxa"/>
            <w:gridSpan w:val="2"/>
            <w:tcBorders>
              <w:right w:val="dashSmallGap" w:sz="4" w:space="0" w:color="auto"/>
            </w:tcBorders>
          </w:tcPr>
          <w:p w:rsidR="00F80408" w:rsidRDefault="00A25393" w:rsidP="00E438E1">
            <w:r>
              <w:t>Anslaget tas ned dagen efter sista dag för överklagande.</w:t>
            </w:r>
          </w:p>
          <w:p w:rsidR="00F80408" w:rsidRDefault="00F80408" w:rsidP="00E438E1"/>
        </w:tc>
      </w:tr>
      <w:tr w:rsidR="00350427" w:rsidTr="00E438E1">
        <w:tc>
          <w:tcPr>
            <w:tcW w:w="4606" w:type="dxa"/>
            <w:gridSpan w:val="3"/>
            <w:tcBorders>
              <w:left w:val="dashSmallGap" w:sz="4" w:space="0" w:color="auto"/>
            </w:tcBorders>
          </w:tcPr>
          <w:p w:rsidR="00F80408" w:rsidRDefault="00A25393" w:rsidP="001C713A">
            <w:pPr>
              <w:spacing w:after="200"/>
            </w:pPr>
            <w:r>
              <w:t>Förvaringsplats för protokollet</w:t>
            </w:r>
          </w:p>
        </w:tc>
        <w:sdt>
          <w:sdtPr>
            <w:alias w:val="Eget_Förvaltning"/>
            <w:tag w:val="Lex_Eget_Foervaltning"/>
            <w:id w:val="-1111737691"/>
            <w:placeholder>
              <w:docPart w:val="AB3304545C9341AD8F014DEB2A34505E"/>
            </w:placeholder>
            <w:text w:multiLine="1"/>
          </w:sdtPr>
          <w:sdtEndPr/>
          <w:sdtContent>
            <w:tc>
              <w:tcPr>
                <w:tcW w:w="4606" w:type="dxa"/>
                <w:gridSpan w:val="2"/>
                <w:tcBorders>
                  <w:right w:val="dashSmallGap" w:sz="4" w:space="0" w:color="auto"/>
                </w:tcBorders>
              </w:tcPr>
              <w:p w:rsidR="00F80408" w:rsidRDefault="00A25393" w:rsidP="00E438E1">
                <w:r w:rsidRPr="00980C5A">
                  <w:t>Samhällsbyggnadsförvaltningen</w:t>
                </w:r>
              </w:p>
            </w:tc>
          </w:sdtContent>
        </w:sdt>
      </w:tr>
      <w:tr w:rsidR="00350427" w:rsidTr="00AC29C2">
        <w:tc>
          <w:tcPr>
            <w:tcW w:w="266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0D5722" w:rsidRDefault="000D5722" w:rsidP="00E438E1"/>
          <w:p w:rsidR="000D5722" w:rsidRDefault="00A25393" w:rsidP="00AC29C2">
            <w:pPr>
              <w:tabs>
                <w:tab w:val="left" w:pos="1535"/>
              </w:tabs>
            </w:pPr>
            <w:r>
              <w:t>Underskrift</w:t>
            </w:r>
            <w:r w:rsidR="00AC29C2">
              <w:tab/>
            </w:r>
          </w:p>
        </w:tc>
        <w:tc>
          <w:tcPr>
            <w:tcW w:w="6552" w:type="dxa"/>
            <w:gridSpan w:val="3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:rsidR="000D5722" w:rsidRDefault="000D5722" w:rsidP="00E438E1"/>
          <w:p w:rsidR="000D5722" w:rsidRDefault="00A25393" w:rsidP="00E438E1">
            <w:r>
              <w:t>___________________________________________________</w:t>
            </w:r>
          </w:p>
          <w:sdt>
            <w:sdtPr>
              <w:alias w:val="DeltagarlistaSekreterare"/>
              <w:tag w:val="Lex_DeltagarlistaSekreterare"/>
              <w:id w:val="2143771658"/>
              <w:placeholder>
                <w:docPart w:val="650EFE7EA5E14EEEAA9D6C14B944D0FE"/>
              </w:placeholder>
              <w:text w:multiLine="1"/>
            </w:sdtPr>
            <w:sdtEndPr/>
            <w:sdtContent>
              <w:p w:rsidR="000D5722" w:rsidRDefault="00A25393" w:rsidP="00E438E1">
                <w:r w:rsidRPr="00980C5A">
                  <w:t>Frida Rosén</w:t>
                </w:r>
              </w:p>
            </w:sdtContent>
          </w:sdt>
        </w:tc>
      </w:tr>
      <w:tr w:rsidR="00350427" w:rsidTr="00E438E1">
        <w:tc>
          <w:tcPr>
            <w:tcW w:w="2517" w:type="dxa"/>
          </w:tcPr>
          <w:p w:rsidR="00F80408" w:rsidRDefault="00FD31E9" w:rsidP="00E438E1">
            <w:pPr>
              <w:rPr>
                <w:b/>
              </w:rPr>
            </w:pPr>
            <w:r>
              <w:rPr>
                <w:b/>
              </w:rPr>
              <w:br/>
            </w:r>
            <w:proofErr w:type="gramStart"/>
            <w:r w:rsidR="00A25393">
              <w:rPr>
                <w:b/>
              </w:rPr>
              <w:t>Ej</w:t>
            </w:r>
            <w:proofErr w:type="gramEnd"/>
            <w:r w:rsidR="00A25393">
              <w:rPr>
                <w:b/>
              </w:rPr>
              <w:t xml:space="preserve"> tjänstgörande ersättare</w:t>
            </w:r>
          </w:p>
          <w:p w:rsidR="00F80408" w:rsidRPr="00551C70" w:rsidRDefault="00F80408" w:rsidP="00E438E1">
            <w:pPr>
              <w:rPr>
                <w:b/>
              </w:rPr>
            </w:pPr>
          </w:p>
        </w:tc>
        <w:tc>
          <w:tcPr>
            <w:tcW w:w="6696" w:type="dxa"/>
            <w:gridSpan w:val="4"/>
          </w:tcPr>
          <w:p w:rsidR="00F80408" w:rsidRDefault="00F80408" w:rsidP="00E438E1"/>
          <w:p w:rsidR="00F80408" w:rsidRDefault="00FD31E9" w:rsidP="00E438E1">
            <w:r>
              <w:t>Josefin Rosén (M)</w:t>
            </w:r>
          </w:p>
          <w:p w:rsidR="00FD31E9" w:rsidRDefault="00FD31E9" w:rsidP="00E438E1">
            <w:r>
              <w:t>Bo Ludvigsson (S)</w:t>
            </w:r>
          </w:p>
          <w:p w:rsidR="00FD31E9" w:rsidRDefault="00FD31E9" w:rsidP="00E438E1">
            <w:r>
              <w:t>Sofia Falk (K)</w:t>
            </w:r>
          </w:p>
          <w:p w:rsidR="00FD31E9" w:rsidRDefault="00FD31E9" w:rsidP="00E438E1">
            <w:r>
              <w:t>Jan Engholm (C)</w:t>
            </w:r>
          </w:p>
          <w:p w:rsidR="00FD31E9" w:rsidRDefault="00FD31E9" w:rsidP="00E438E1">
            <w:r>
              <w:t>Lennart Wallstedt (MP)</w:t>
            </w:r>
          </w:p>
          <w:p w:rsidR="00FD31E9" w:rsidRDefault="00FD31E9" w:rsidP="00E438E1"/>
        </w:tc>
      </w:tr>
      <w:tr w:rsidR="00350427" w:rsidTr="00E438E1">
        <w:tc>
          <w:tcPr>
            <w:tcW w:w="2517" w:type="dxa"/>
          </w:tcPr>
          <w:p w:rsidR="00F80408" w:rsidRDefault="00A25393" w:rsidP="00E438E1">
            <w:pPr>
              <w:rPr>
                <w:b/>
              </w:rPr>
            </w:pPr>
            <w:r>
              <w:rPr>
                <w:b/>
              </w:rPr>
              <w:t>Övriga</w:t>
            </w:r>
          </w:p>
        </w:tc>
        <w:tc>
          <w:tcPr>
            <w:tcW w:w="6696" w:type="dxa"/>
            <w:gridSpan w:val="4"/>
          </w:tcPr>
          <w:p w:rsidR="00F80408" w:rsidRDefault="00FD31E9" w:rsidP="00E438E1">
            <w:r>
              <w:t>Annika Toll</w:t>
            </w:r>
          </w:p>
          <w:p w:rsidR="00FD31E9" w:rsidRDefault="00FD31E9" w:rsidP="00E438E1">
            <w:r>
              <w:t>Frida Rosén</w:t>
            </w:r>
          </w:p>
          <w:p w:rsidR="00FD31E9" w:rsidRDefault="00FD31E9" w:rsidP="00E438E1">
            <w:r>
              <w:t>Per Hallin</w:t>
            </w:r>
          </w:p>
          <w:p w:rsidR="00FD31E9" w:rsidRDefault="00FD31E9" w:rsidP="00E438E1">
            <w:r>
              <w:t>Therése Engdahl</w:t>
            </w:r>
          </w:p>
          <w:p w:rsidR="00FD31E9" w:rsidRDefault="00FD31E9" w:rsidP="00E438E1">
            <w:r>
              <w:t xml:space="preserve">Julia Johansson </w:t>
            </w:r>
            <w:proofErr w:type="gramStart"/>
            <w:r>
              <w:t>§§</w:t>
            </w:r>
            <w:proofErr w:type="gramEnd"/>
            <w:r>
              <w:t xml:space="preserve"> 125-129</w:t>
            </w:r>
          </w:p>
          <w:p w:rsidR="00FD31E9" w:rsidRDefault="00FD31E9" w:rsidP="00E438E1">
            <w:r>
              <w:t xml:space="preserve">Mathias Hult </w:t>
            </w:r>
            <w:proofErr w:type="gramStart"/>
            <w:r>
              <w:t>§§</w:t>
            </w:r>
            <w:proofErr w:type="gramEnd"/>
            <w:r>
              <w:t xml:space="preserve"> 125-129</w:t>
            </w:r>
          </w:p>
          <w:p w:rsidR="00FD31E9" w:rsidRDefault="00FD31E9" w:rsidP="00E438E1">
            <w:r>
              <w:t xml:space="preserve">Daniel Wahlström </w:t>
            </w:r>
            <w:proofErr w:type="gramStart"/>
            <w:r>
              <w:t>§§</w:t>
            </w:r>
            <w:proofErr w:type="gramEnd"/>
            <w:r>
              <w:t xml:space="preserve"> 125-134</w:t>
            </w:r>
          </w:p>
          <w:p w:rsidR="00FD31E9" w:rsidRDefault="00FD31E9" w:rsidP="00E438E1">
            <w:r>
              <w:t xml:space="preserve">Kristina Lidberg </w:t>
            </w:r>
            <w:proofErr w:type="gramStart"/>
            <w:r>
              <w:t>§§</w:t>
            </w:r>
            <w:proofErr w:type="gramEnd"/>
            <w:r>
              <w:t xml:space="preserve"> 131-134</w:t>
            </w:r>
          </w:p>
          <w:p w:rsidR="00F80408" w:rsidRDefault="00F80408" w:rsidP="00E438E1">
            <w:pPr>
              <w:ind w:firstLine="1304"/>
            </w:pPr>
          </w:p>
        </w:tc>
      </w:tr>
      <w:tr w:rsidR="00350427" w:rsidTr="00E438E1">
        <w:tc>
          <w:tcPr>
            <w:tcW w:w="2517" w:type="dxa"/>
          </w:tcPr>
          <w:p w:rsidR="00F80408" w:rsidRDefault="00A25393" w:rsidP="00E438E1">
            <w:pPr>
              <w:rPr>
                <w:b/>
              </w:rPr>
            </w:pPr>
            <w:r>
              <w:rPr>
                <w:b/>
              </w:rPr>
              <w:t>Ajournering</w:t>
            </w:r>
          </w:p>
        </w:tc>
        <w:tc>
          <w:tcPr>
            <w:tcW w:w="6696" w:type="dxa"/>
            <w:gridSpan w:val="4"/>
          </w:tcPr>
          <w:p w:rsidR="00F80408" w:rsidRDefault="00FD31E9" w:rsidP="00E438E1">
            <w:r>
              <w:t>9.45 – 10.00</w:t>
            </w:r>
          </w:p>
          <w:p w:rsidR="00F80408" w:rsidRDefault="00F80408" w:rsidP="00E438E1"/>
        </w:tc>
      </w:tr>
    </w:tbl>
    <w:p w:rsidR="00E545DF" w:rsidRDefault="00E545DF" w:rsidP="00F80408"/>
    <w:p w:rsidR="00E545DF" w:rsidRDefault="00A25393">
      <w:pPr>
        <w:spacing w:after="200"/>
      </w:pPr>
      <w:r>
        <w:br w:type="page"/>
      </w:r>
    </w:p>
    <w:p w:rsidR="00F80408" w:rsidRDefault="00F80408" w:rsidP="00F80408"/>
    <w:sdt>
      <w:sdtPr>
        <w:alias w:val="Submall protokoll"/>
        <w:tag w:val="Lex_Submall protokoll_Sub"/>
        <w:id w:val="-1712415437"/>
        <w:placeholder>
          <w:docPart w:val="349DA5726B134CC9A6BC8D50F9704EA7"/>
        </w:placeholder>
      </w:sdtPr>
      <w:sdtEndPr/>
      <w:sdtContent>
        <w:p w:rsidR="00894F2F" w:rsidRDefault="00A25393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125</w:t>
          </w:r>
        </w:p>
        <w:p w:rsidR="00894F2F" w:rsidRDefault="00A25393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Fastställande av föredragningslista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5B670F" w:rsidRDefault="00A25393" w:rsidP="005B670F">
          <w:pPr>
            <w:autoSpaceDE w:val="0"/>
            <w:autoSpaceDN w:val="0"/>
            <w:adjustRightInd w:val="0"/>
            <w:spacing w:line="240" w:lineRule="auto"/>
            <w:rPr>
              <w:rFonts w:ascii="Arial" w:eastAsia="Times New Roman" w:hAnsi="Arial" w:cs="Arial"/>
              <w:color w:val="000000"/>
              <w:lang w:val="en-U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n-US"/>
            </w:rPr>
            <w:t>Samhällsbyggnadsnämndens beslut</w:t>
          </w:r>
        </w:p>
        <w:p w:rsidR="005B670F" w:rsidRPr="00126AFB" w:rsidRDefault="00A25393" w:rsidP="005B670F">
          <w:pPr>
            <w:autoSpaceDE w:val="0"/>
            <w:autoSpaceDN w:val="0"/>
            <w:adjustRightInd w:val="0"/>
            <w:spacing w:line="240" w:lineRule="auto"/>
            <w:rPr>
              <w:rFonts w:eastAsia="Times New Roman" w:cs="Times New Roman"/>
              <w:color w:val="000000"/>
              <w:lang w:val="en-US"/>
            </w:rPr>
          </w:pPr>
          <w:r>
            <w:rPr>
              <w:rFonts w:ascii="Ebrima" w:eastAsia="Times New Roman" w:hAnsi="Ebrima" w:cs="Times New Roman"/>
              <w:b/>
              <w:color w:val="000000"/>
              <w:sz w:val="24"/>
              <w:szCs w:val="18"/>
              <w:lang w:val="en-US"/>
            </w:rPr>
            <w:t xml:space="preserve"> </w:t>
          </w:r>
        </w:p>
        <w:p w:rsidR="005B670F" w:rsidRPr="00126AFB" w:rsidRDefault="00A25393" w:rsidP="00126AFB">
          <w:pPr>
            <w:pStyle w:val="Liststycke"/>
            <w:numPr>
              <w:ilvl w:val="0"/>
              <w:numId w:val="9"/>
            </w:numPr>
            <w:autoSpaceDE w:val="0"/>
            <w:autoSpaceDN w:val="0"/>
            <w:adjustRightInd w:val="0"/>
            <w:spacing w:line="240" w:lineRule="auto"/>
            <w:rPr>
              <w:rFonts w:ascii="Garamond" w:eastAsia="Times New Roman" w:hAnsi="Garamond" w:cs="Times New Roman"/>
              <w:color w:val="000000"/>
              <w:lang w:val="en-US"/>
            </w:rPr>
          </w:pPr>
          <w:r w:rsidRPr="00126AFB">
            <w:rPr>
              <w:rFonts w:ascii="Garamond" w:eastAsia="Times New Roman" w:hAnsi="Garamond" w:cs="Times New Roman"/>
              <w:color w:val="000000"/>
              <w:lang w:val="en-US"/>
            </w:rPr>
            <w:t xml:space="preserve">Mats Wahrén (K) </w:t>
          </w:r>
          <w:proofErr w:type="spellStart"/>
          <w:r w:rsidRPr="00126AFB">
            <w:rPr>
              <w:rFonts w:ascii="Garamond" w:eastAsia="Times New Roman" w:hAnsi="Garamond" w:cs="Times New Roman"/>
              <w:color w:val="000000"/>
              <w:lang w:val="en-US"/>
            </w:rPr>
            <w:t>väljs</w:t>
          </w:r>
          <w:proofErr w:type="spellEnd"/>
          <w:r w:rsidRPr="00126AFB">
            <w:rPr>
              <w:rFonts w:ascii="Garamond" w:eastAsia="Times New Roman" w:hAnsi="Garamond" w:cs="Times New Roman"/>
              <w:color w:val="000000"/>
              <w:lang w:val="en-US"/>
            </w:rPr>
            <w:t xml:space="preserve"> till </w:t>
          </w:r>
          <w:proofErr w:type="spellStart"/>
          <w:r w:rsidRPr="00126AFB">
            <w:rPr>
              <w:rFonts w:ascii="Garamond" w:eastAsia="Times New Roman" w:hAnsi="Garamond" w:cs="Times New Roman"/>
              <w:color w:val="000000"/>
              <w:lang w:val="en-US"/>
            </w:rPr>
            <w:t>justerare</w:t>
          </w:r>
          <w:proofErr w:type="spellEnd"/>
          <w:r w:rsidR="005B751E" w:rsidRPr="00126AFB">
            <w:rPr>
              <w:rFonts w:ascii="Garamond" w:eastAsia="Times New Roman" w:hAnsi="Garamond" w:cs="Times New Roman"/>
              <w:color w:val="000000"/>
              <w:lang w:val="en-US"/>
            </w:rPr>
            <w:t>.</w:t>
          </w:r>
          <w:r w:rsidRPr="00126AFB">
            <w:rPr>
              <w:rFonts w:ascii="Garamond" w:eastAsia="Times New Roman" w:hAnsi="Garamond" w:cs="Times New Roman"/>
              <w:color w:val="000000"/>
              <w:lang w:val="en-US"/>
            </w:rPr>
            <w:t xml:space="preserve"> </w:t>
          </w:r>
        </w:p>
        <w:p w:rsidR="005B670F" w:rsidRPr="00126AFB" w:rsidRDefault="00A25393" w:rsidP="00126AFB">
          <w:pPr>
            <w:pStyle w:val="Liststycke"/>
            <w:numPr>
              <w:ilvl w:val="0"/>
              <w:numId w:val="9"/>
            </w:numPr>
            <w:autoSpaceDE w:val="0"/>
            <w:autoSpaceDN w:val="0"/>
            <w:adjustRightInd w:val="0"/>
            <w:spacing w:line="240" w:lineRule="auto"/>
            <w:rPr>
              <w:rFonts w:ascii="Garamond" w:eastAsia="Times New Roman" w:hAnsi="Garamond" w:cs="Times New Roman"/>
              <w:color w:val="000000"/>
              <w:lang w:val="en-US"/>
            </w:rPr>
          </w:pPr>
          <w:proofErr w:type="spellStart"/>
          <w:r w:rsidRPr="00126AFB">
            <w:rPr>
              <w:rFonts w:ascii="Garamond" w:eastAsia="Times New Roman" w:hAnsi="Garamond" w:cs="Times New Roman"/>
              <w:color w:val="000000"/>
              <w:lang w:val="en-US"/>
            </w:rPr>
            <w:t>Föredragningslistan</w:t>
          </w:r>
          <w:proofErr w:type="spellEnd"/>
          <w:r w:rsidRPr="00126AFB">
            <w:rPr>
              <w:rFonts w:ascii="Garamond" w:eastAsia="Times New Roman" w:hAnsi="Garamond" w:cs="Times New Roman"/>
              <w:color w:val="000000"/>
              <w:lang w:val="en-US"/>
            </w:rPr>
            <w:t xml:space="preserve"> </w:t>
          </w:r>
          <w:proofErr w:type="spellStart"/>
          <w:r w:rsidRPr="00126AFB">
            <w:rPr>
              <w:rFonts w:ascii="Garamond" w:eastAsia="Times New Roman" w:hAnsi="Garamond" w:cs="Times New Roman"/>
              <w:color w:val="000000"/>
              <w:lang w:val="en-US"/>
            </w:rPr>
            <w:t>fastställs</w:t>
          </w:r>
          <w:proofErr w:type="spellEnd"/>
          <w:r w:rsidRPr="00126AFB">
            <w:rPr>
              <w:rFonts w:ascii="Garamond" w:eastAsia="Times New Roman" w:hAnsi="Garamond" w:cs="Times New Roman"/>
              <w:color w:val="000000"/>
              <w:lang w:val="en-US"/>
            </w:rPr>
            <w:t xml:space="preserve"> </w:t>
          </w:r>
          <w:proofErr w:type="spellStart"/>
          <w:r w:rsidRPr="00126AFB">
            <w:rPr>
              <w:rFonts w:ascii="Garamond" w:eastAsia="Times New Roman" w:hAnsi="Garamond" w:cs="Times New Roman"/>
              <w:color w:val="000000"/>
              <w:lang w:val="en-US"/>
            </w:rPr>
            <w:t>enligt</w:t>
          </w:r>
          <w:proofErr w:type="spellEnd"/>
          <w:r w:rsidRPr="00126AFB">
            <w:rPr>
              <w:rFonts w:ascii="Garamond" w:eastAsia="Times New Roman" w:hAnsi="Garamond" w:cs="Times New Roman"/>
              <w:color w:val="000000"/>
              <w:lang w:val="en-US"/>
            </w:rPr>
            <w:t xml:space="preserve"> </w:t>
          </w:r>
          <w:proofErr w:type="spellStart"/>
          <w:r w:rsidRPr="00126AFB">
            <w:rPr>
              <w:rFonts w:ascii="Garamond" w:eastAsia="Times New Roman" w:hAnsi="Garamond" w:cs="Times New Roman"/>
              <w:color w:val="000000"/>
              <w:lang w:val="en-US"/>
            </w:rPr>
            <w:t>följande</w:t>
          </w:r>
          <w:proofErr w:type="spellEnd"/>
          <w:r w:rsidRPr="00126AFB">
            <w:rPr>
              <w:rFonts w:ascii="Garamond" w:eastAsia="Times New Roman" w:hAnsi="Garamond" w:cs="Times New Roman"/>
              <w:color w:val="000000"/>
              <w:lang w:val="en-US"/>
            </w:rPr>
            <w:t>:</w:t>
          </w:r>
        </w:p>
        <w:tbl>
          <w:tblPr>
            <w:tblStyle w:val="Tabellrutnt"/>
            <w:tblW w:w="930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34"/>
            <w:gridCol w:w="4252"/>
            <w:gridCol w:w="2258"/>
            <w:gridCol w:w="2258"/>
          </w:tblGrid>
          <w:tr w:rsidR="00350427" w:rsidTr="0035334E">
            <w:tc>
              <w:tcPr>
                <w:tcW w:w="534" w:type="dxa"/>
              </w:tcPr>
              <w:p w:rsidR="005B670F" w:rsidRPr="005B670F" w:rsidRDefault="005B670F" w:rsidP="0035334E"/>
            </w:tc>
            <w:tc>
              <w:tcPr>
                <w:tcW w:w="4252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A25393" w:rsidP="0035334E">
                <w:r w:rsidRPr="005B670F">
                  <w:t>1</w:t>
                </w:r>
              </w:p>
            </w:tc>
            <w:tc>
              <w:tcPr>
                <w:tcW w:w="4252" w:type="dxa"/>
              </w:tcPr>
              <w:p w:rsidR="005B670F" w:rsidRPr="005B670F" w:rsidRDefault="00A25393" w:rsidP="0035334E">
                <w:r w:rsidRPr="005B670F">
                  <w:t>Fastställande av föredragningslista</w:t>
                </w:r>
              </w:p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5B670F" w:rsidP="0035334E"/>
            </w:tc>
            <w:tc>
              <w:tcPr>
                <w:tcW w:w="4252" w:type="dxa"/>
              </w:tcPr>
              <w:p w:rsidR="005B670F" w:rsidRPr="005B670F" w:rsidRDefault="00A25393" w:rsidP="0035334E">
                <w:pPr>
                  <w:rPr>
                    <w:b/>
                  </w:rPr>
                </w:pPr>
                <w:r w:rsidRPr="005B670F">
                  <w:rPr>
                    <w:b/>
                  </w:rPr>
                  <w:t>Informationsärenden:</w:t>
                </w:r>
              </w:p>
            </w:tc>
            <w:tc>
              <w:tcPr>
                <w:tcW w:w="2258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5B670F" w:rsidP="0035334E"/>
            </w:tc>
            <w:tc>
              <w:tcPr>
                <w:tcW w:w="4252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A25393" w:rsidP="0035334E">
                <w:r w:rsidRPr="005B670F">
                  <w:t>2</w:t>
                </w:r>
              </w:p>
            </w:tc>
            <w:tc>
              <w:tcPr>
                <w:tcW w:w="4252" w:type="dxa"/>
              </w:tcPr>
              <w:p w:rsidR="005B670F" w:rsidRPr="005B670F" w:rsidRDefault="00A25393" w:rsidP="0035334E">
                <w:r w:rsidRPr="005B670F">
                  <w:t>Information om och uppföljning av beläggningsplan</w:t>
                </w:r>
              </w:p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Daniel Wahlström</w:t>
                </w:r>
              </w:p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A25393" w:rsidP="0035334E">
                <w:r w:rsidRPr="005B670F">
                  <w:t>3</w:t>
                </w:r>
              </w:p>
            </w:tc>
            <w:tc>
              <w:tcPr>
                <w:tcW w:w="4252" w:type="dxa"/>
              </w:tcPr>
              <w:p w:rsidR="005B670F" w:rsidRPr="005B670F" w:rsidRDefault="00A25393" w:rsidP="0035334E">
                <w:r w:rsidRPr="005B670F">
                  <w:t>Information om och uppföljning av belysningsplan</w:t>
                </w:r>
              </w:p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Daniel Wahlström</w:t>
                </w:r>
              </w:p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A25393" w:rsidP="0035334E">
                <w:r w:rsidRPr="005B670F">
                  <w:t>4</w:t>
                </w:r>
              </w:p>
            </w:tc>
            <w:tc>
              <w:tcPr>
                <w:tcW w:w="4252" w:type="dxa"/>
              </w:tcPr>
              <w:p w:rsidR="005B670F" w:rsidRPr="005B670F" w:rsidRDefault="00A25393" w:rsidP="0035334E">
                <w:r w:rsidRPr="005B670F">
                  <w:t>Information om tillsyn av fastighetsbolag</w:t>
                </w:r>
              </w:p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Julia Johansson</w:t>
                </w:r>
              </w:p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A25393" w:rsidP="0035334E">
                <w:r w:rsidRPr="005B670F">
                  <w:t>5</w:t>
                </w:r>
              </w:p>
            </w:tc>
            <w:tc>
              <w:tcPr>
                <w:tcW w:w="4252" w:type="dxa"/>
              </w:tcPr>
              <w:p w:rsidR="005B670F" w:rsidRPr="005B670F" w:rsidRDefault="00A25393" w:rsidP="0035334E">
                <w:r w:rsidRPr="005B670F">
                  <w:t>Information om projektet ombyggnad Rådhustorget</w:t>
                </w:r>
              </w:p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Per Hallin/Mathias Hult</w:t>
                </w:r>
              </w:p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A25393" w:rsidP="0035334E">
                <w:r w:rsidRPr="005B670F">
                  <w:t>6</w:t>
                </w:r>
              </w:p>
            </w:tc>
            <w:tc>
              <w:tcPr>
                <w:tcW w:w="4252" w:type="dxa"/>
              </w:tcPr>
              <w:p w:rsidR="005B670F" w:rsidRPr="005B670F" w:rsidRDefault="00A25393" w:rsidP="0035334E">
                <w:r w:rsidRPr="005B670F">
                  <w:t>Information om planstatus</w:t>
                </w:r>
              </w:p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A25393" w:rsidP="005B751E">
                <w:r>
                  <w:t>Annika Toll</w:t>
                </w:r>
              </w:p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A25393" w:rsidP="0035334E">
                <w:r w:rsidRPr="005B670F">
                  <w:t>7</w:t>
                </w:r>
              </w:p>
            </w:tc>
            <w:tc>
              <w:tcPr>
                <w:tcW w:w="4252" w:type="dxa"/>
              </w:tcPr>
              <w:p w:rsidR="005B670F" w:rsidRPr="005B670F" w:rsidRDefault="00A25393" w:rsidP="0035334E">
                <w:r w:rsidRPr="005B670F">
                  <w:t>Information från seminarium gällande åkermarkens värde</w:t>
                </w:r>
              </w:p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Lars Öhman</w:t>
                </w:r>
              </w:p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A25393" w:rsidP="0035334E">
                <w:r w:rsidRPr="005B670F">
                  <w:t>8</w:t>
                </w:r>
              </w:p>
            </w:tc>
            <w:tc>
              <w:tcPr>
                <w:tcW w:w="4252" w:type="dxa"/>
              </w:tcPr>
              <w:p w:rsidR="005B670F" w:rsidRPr="005B670F" w:rsidRDefault="00A25393" w:rsidP="0035334E">
                <w:r w:rsidRPr="005B670F">
                  <w:t>Meddelanden och handlingar för kännedom</w:t>
                </w:r>
              </w:p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Frida Rosén</w:t>
                </w:r>
              </w:p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5B670F" w:rsidP="0035334E"/>
            </w:tc>
            <w:tc>
              <w:tcPr>
                <w:tcW w:w="4252" w:type="dxa"/>
              </w:tcPr>
              <w:p w:rsidR="005B670F" w:rsidRPr="005B670F" w:rsidRDefault="00A25393" w:rsidP="0035334E">
                <w:pPr>
                  <w:rPr>
                    <w:b/>
                  </w:rPr>
                </w:pPr>
                <w:r w:rsidRPr="005B670F">
                  <w:rPr>
                    <w:b/>
                  </w:rPr>
                  <w:t>Beslutsärenden:</w:t>
                </w:r>
              </w:p>
            </w:tc>
            <w:tc>
              <w:tcPr>
                <w:tcW w:w="2258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5B670F" w:rsidP="0035334E"/>
            </w:tc>
            <w:tc>
              <w:tcPr>
                <w:tcW w:w="4252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A25393" w:rsidP="0035334E">
                <w:r w:rsidRPr="005B670F">
                  <w:t>9</w:t>
                </w:r>
              </w:p>
            </w:tc>
            <w:tc>
              <w:tcPr>
                <w:tcW w:w="4252" w:type="dxa"/>
              </w:tcPr>
              <w:p w:rsidR="005B670F" w:rsidRPr="005B670F" w:rsidRDefault="00A25393" w:rsidP="0035334E">
                <w:r w:rsidRPr="005B670F">
                  <w:t>Lokal trafikföreskrift om parkering på Lastköpingsgatan</w:t>
                </w:r>
              </w:p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SBN/2019:204</w:t>
                </w:r>
              </w:p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Kristina Lidberg</w:t>
                </w:r>
              </w:p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A25393" w:rsidP="0035334E">
                <w:r w:rsidRPr="005B670F">
                  <w:t>10</w:t>
                </w:r>
              </w:p>
            </w:tc>
            <w:tc>
              <w:tcPr>
                <w:tcW w:w="4252" w:type="dxa"/>
              </w:tcPr>
              <w:p w:rsidR="005B670F" w:rsidRPr="005B670F" w:rsidRDefault="00A25393" w:rsidP="0035334E">
                <w:r w:rsidRPr="005B670F">
                  <w:t>Lokal trafikföreskrift om parkering på Järnvägsgatan</w:t>
                </w:r>
              </w:p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SBN/2019:205</w:t>
                </w:r>
              </w:p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Kristina Lidberg</w:t>
                </w:r>
              </w:p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A25393" w:rsidP="0035334E">
                <w:r w:rsidRPr="005B670F">
                  <w:t>11</w:t>
                </w:r>
              </w:p>
            </w:tc>
            <w:tc>
              <w:tcPr>
                <w:tcW w:w="4252" w:type="dxa"/>
              </w:tcPr>
              <w:p w:rsidR="005B670F" w:rsidRPr="005B670F" w:rsidRDefault="00A25393" w:rsidP="0035334E">
                <w:r w:rsidRPr="005B670F">
                  <w:t>Behovsutredning miljöavdelningen 2020</w:t>
                </w:r>
              </w:p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SBN/2019:196</w:t>
                </w:r>
              </w:p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Therése Engdahl</w:t>
                </w:r>
              </w:p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A25393" w:rsidP="0035334E">
                <w:r w:rsidRPr="005B670F">
                  <w:t>12</w:t>
                </w:r>
              </w:p>
            </w:tc>
            <w:tc>
              <w:tcPr>
                <w:tcW w:w="4252" w:type="dxa"/>
              </w:tcPr>
              <w:p w:rsidR="005B670F" w:rsidRPr="005B670F" w:rsidRDefault="00A25393" w:rsidP="0035334E">
                <w:r w:rsidRPr="005B670F">
                  <w:t>Tillsynsplan för miljöavdelningen 2020</w:t>
                </w:r>
              </w:p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SBN/2019:197</w:t>
                </w:r>
              </w:p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Therése Engdahl</w:t>
                </w:r>
              </w:p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A25393" w:rsidP="0035334E">
                <w:r w:rsidRPr="005B670F">
                  <w:t>13</w:t>
                </w:r>
              </w:p>
            </w:tc>
            <w:tc>
              <w:tcPr>
                <w:tcW w:w="4252" w:type="dxa"/>
              </w:tcPr>
              <w:p w:rsidR="005B670F" w:rsidRPr="005B670F" w:rsidRDefault="00A25393" w:rsidP="0035334E">
                <w:r w:rsidRPr="005B670F">
                  <w:t>Förslag till mål och detaljbudget 2020 med plan för 2021-2022 för samhällsbyggnadsnämnden</w:t>
                </w:r>
              </w:p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SBN/2019:164</w:t>
                </w:r>
              </w:p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Annika Toll</w:t>
                </w:r>
              </w:p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A25393" w:rsidP="0035334E">
                <w:r w:rsidRPr="005B670F">
                  <w:t>14</w:t>
                </w:r>
              </w:p>
            </w:tc>
            <w:tc>
              <w:tcPr>
                <w:tcW w:w="4252" w:type="dxa"/>
              </w:tcPr>
              <w:p w:rsidR="005B670F" w:rsidRPr="005B670F" w:rsidRDefault="00A25393" w:rsidP="0035334E">
                <w:r w:rsidRPr="005B670F">
                  <w:t>Reviderade delegationsordningar för miljöavdelningen, plan- och bygglovavdelningen och mark- och exploateringsavdelningen</w:t>
                </w:r>
              </w:p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SBN/2019:167</w:t>
                </w:r>
              </w:p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Frida Rosén</w:t>
                </w:r>
              </w:p>
            </w:tc>
          </w:tr>
          <w:tr w:rsidR="00350427" w:rsidTr="0035334E">
            <w:tc>
              <w:tcPr>
                <w:tcW w:w="534" w:type="dxa"/>
              </w:tcPr>
              <w:p w:rsidR="005B670F" w:rsidRPr="005B670F" w:rsidRDefault="00A25393" w:rsidP="0035334E">
                <w:r w:rsidRPr="005B670F">
                  <w:t>15</w:t>
                </w:r>
              </w:p>
            </w:tc>
            <w:tc>
              <w:tcPr>
                <w:tcW w:w="4252" w:type="dxa"/>
              </w:tcPr>
              <w:p w:rsidR="005B670F" w:rsidRPr="005B670F" w:rsidRDefault="00A25393" w:rsidP="0035334E">
                <w:r w:rsidRPr="005B670F">
                  <w:t>Anmälan av delegationsbeslut</w:t>
                </w:r>
              </w:p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5B670F" w:rsidP="0035334E"/>
            </w:tc>
            <w:tc>
              <w:tcPr>
                <w:tcW w:w="2258" w:type="dxa"/>
              </w:tcPr>
              <w:p w:rsidR="005B670F" w:rsidRPr="005B670F" w:rsidRDefault="00A25393" w:rsidP="0035334E">
                <w:r w:rsidRPr="005B670F">
                  <w:t>Frida Rosén</w:t>
                </w:r>
              </w:p>
            </w:tc>
          </w:tr>
        </w:tbl>
        <w:p w:rsidR="005B670F" w:rsidRDefault="005B670F" w:rsidP="005B670F">
          <w:pPr>
            <w:autoSpaceDE w:val="0"/>
            <w:autoSpaceDN w:val="0"/>
            <w:adjustRightInd w:val="0"/>
            <w:spacing w:line="240" w:lineRule="auto"/>
            <w:rPr>
              <w:rFonts w:ascii="Arial" w:eastAsia="Times New Roman" w:hAnsi="Arial" w:cs="Arial"/>
              <w:b/>
              <w:bCs/>
              <w:color w:val="000000"/>
              <w:lang w:val="en-US"/>
            </w:rPr>
          </w:pPr>
        </w:p>
        <w:p w:rsidR="005B670F" w:rsidRPr="005B670F" w:rsidRDefault="00A25393" w:rsidP="007E57A6">
          <w:pPr>
            <w:autoSpaceDE w:val="0"/>
            <w:autoSpaceDN w:val="0"/>
            <w:adjustRightInd w:val="0"/>
            <w:rPr>
              <w:rFonts w:ascii="Arial" w:eastAsia="Times New Roman" w:hAnsi="Arial" w:cs="Arial"/>
              <w:color w:val="000000"/>
              <w:lang w:val="en-US"/>
            </w:rPr>
          </w:pPr>
          <w:proofErr w:type="spellStart"/>
          <w:r w:rsidRPr="005B670F">
            <w:rPr>
              <w:rFonts w:ascii="Arial" w:eastAsia="Times New Roman" w:hAnsi="Arial" w:cs="Arial"/>
              <w:b/>
              <w:bCs/>
              <w:color w:val="000000"/>
              <w:sz w:val="24"/>
              <w:lang w:val="en-US"/>
            </w:rPr>
            <w:t>Sammanfattning</w:t>
          </w:r>
          <w:proofErr w:type="spellEnd"/>
          <w:r w:rsidRPr="005B670F">
            <w:rPr>
              <w:rFonts w:ascii="Arial" w:eastAsia="Times New Roman" w:hAnsi="Arial" w:cs="Arial"/>
              <w:b/>
              <w:bCs/>
              <w:color w:val="000000"/>
              <w:sz w:val="24"/>
              <w:lang w:val="en-US"/>
            </w:rPr>
            <w:t xml:space="preserve"> </w:t>
          </w:r>
        </w:p>
        <w:p w:rsidR="005B670F" w:rsidRPr="005B670F" w:rsidRDefault="00A25393" w:rsidP="007E57A6">
          <w:pPr>
            <w:autoSpaceDE w:val="0"/>
            <w:autoSpaceDN w:val="0"/>
            <w:adjustRightInd w:val="0"/>
            <w:rPr>
              <w:rFonts w:eastAsia="Times New Roman" w:cs="Times New Roman"/>
              <w:color w:val="000000"/>
              <w:lang w:val="en-US"/>
            </w:rPr>
          </w:pPr>
          <w:r w:rsidRPr="005B670F">
            <w:rPr>
              <w:rFonts w:eastAsia="Times New Roman" w:cs="Times New Roman"/>
              <w:color w:val="000000"/>
              <w:lang w:val="en-US"/>
            </w:rPr>
            <w:t xml:space="preserve">Till varje sammanträde fastställs en föredragningslista. Där redovisas vilka ärenden ordföranden vill att nämnden ska behandla. Vid sammanträdet har nämndledamöterna möjlighet att föreslå ändringar i listan. </w:t>
          </w:r>
        </w:p>
        <w:p w:rsidR="005B670F" w:rsidRPr="005B670F" w:rsidRDefault="005B670F" w:rsidP="005B670F"/>
        <w:p w:rsidR="005B670F" w:rsidRPr="005B670F" w:rsidRDefault="005B670F" w:rsidP="005B670F"/>
        <w:p w:rsidR="005B071D" w:rsidRPr="005B670F" w:rsidRDefault="005B071D" w:rsidP="00D65659">
          <w:pPr>
            <w:pStyle w:val="Rubrik2"/>
            <w:rPr>
              <w:rFonts w:ascii="Garamond" w:hAnsi="Garamond"/>
              <w:sz w:val="22"/>
              <w:szCs w:val="22"/>
            </w:rPr>
          </w:pPr>
        </w:p>
        <w:p w:rsidR="005B071D" w:rsidRPr="005B670F" w:rsidRDefault="005B071D" w:rsidP="005B071D"/>
        <w:p w:rsidR="005B071D" w:rsidRPr="005B670F" w:rsidRDefault="005B071D" w:rsidP="005B071D"/>
        <w:p w:rsidR="005B071D" w:rsidRPr="005B670F" w:rsidRDefault="005B071D" w:rsidP="005B071D"/>
        <w:p w:rsidR="005B071D" w:rsidRPr="005B670F" w:rsidRDefault="005B071D" w:rsidP="005B071D"/>
        <w:p w:rsidR="005B071D" w:rsidRPr="005B670F" w:rsidRDefault="005B071D" w:rsidP="005B071D"/>
        <w:p w:rsidR="005B071D" w:rsidRPr="005B670F" w:rsidRDefault="005B071D" w:rsidP="005B071D"/>
        <w:p w:rsidR="007408EC" w:rsidRDefault="007408EC"/>
        <w:p w:rsidR="00666818" w:rsidRDefault="00A25393">
          <w:r>
            <w:br w:type="page"/>
          </w:r>
        </w:p>
        <w:p w:rsidR="00894F2F" w:rsidRDefault="00A25393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126</w:t>
          </w:r>
        </w:p>
        <w:p w:rsidR="00894F2F" w:rsidRDefault="00A25393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Information om och uppföljning av beläggningsplan</w:t>
          </w:r>
        </w:p>
        <w:p w:rsidR="005B071D" w:rsidRPr="00A9101C" w:rsidRDefault="00A25393" w:rsidP="00D65659">
          <w:pPr>
            <w:pStyle w:val="Rubrik2"/>
            <w:rPr>
              <w:rFonts w:ascii="Garamond" w:hAnsi="Garamond" w:cstheme="minorBidi"/>
              <w:b w:val="0"/>
              <w:bCs w:val="0"/>
              <w:iCs w:val="0"/>
              <w:sz w:val="22"/>
              <w:szCs w:val="22"/>
            </w:rPr>
          </w:pPr>
          <w:r w:rsidRPr="009E26C9">
            <w:rPr>
              <w:rFonts w:ascii="Garamond" w:hAnsi="Garamond" w:cstheme="minorBidi"/>
              <w:b w:val="0"/>
              <w:bCs w:val="0"/>
              <w:iCs w:val="0"/>
              <w:sz w:val="22"/>
              <w:szCs w:val="22"/>
            </w:rPr>
            <w:t>Driftingenjör</w:t>
          </w:r>
          <w:r>
            <w:rPr>
              <w:rFonts w:asciiTheme="minorHAnsi" w:hAnsiTheme="minorHAnsi" w:cstheme="minorBidi"/>
              <w:b w:val="0"/>
              <w:bCs w:val="0"/>
              <w:iCs w:val="0"/>
              <w:sz w:val="22"/>
              <w:szCs w:val="22"/>
            </w:rPr>
            <w:t xml:space="preserve"> </w:t>
          </w:r>
          <w:r w:rsidR="00A52FE3" w:rsidRPr="00A9101C">
            <w:rPr>
              <w:rFonts w:ascii="Garamond" w:hAnsi="Garamond" w:cstheme="minorBidi"/>
              <w:b w:val="0"/>
              <w:bCs w:val="0"/>
              <w:iCs w:val="0"/>
              <w:sz w:val="22"/>
              <w:szCs w:val="22"/>
            </w:rPr>
            <w:t>Daniel Wahlström följer upp beläggningsplanen för 2019 och informerar om planen för 2020.</w:t>
          </w:r>
        </w:p>
        <w:p w:rsidR="00A9101C" w:rsidRPr="00A9101C" w:rsidRDefault="00A25393" w:rsidP="00D65659">
          <w:pPr>
            <w:pStyle w:val="Rubrik2"/>
            <w:rPr>
              <w:rFonts w:ascii="Garamond" w:hAnsi="Garamond"/>
            </w:rPr>
          </w:pPr>
          <w:r w:rsidRPr="00A9101C">
            <w:rPr>
              <w:rFonts w:ascii="Garamond" w:hAnsi="Garamond" w:cstheme="minorBidi"/>
              <w:b w:val="0"/>
              <w:bCs w:val="0"/>
              <w:iCs w:val="0"/>
              <w:sz w:val="22"/>
              <w:szCs w:val="22"/>
            </w:rPr>
            <w:t>Samhällsbyggnadsnämnden noterar informationen.</w:t>
          </w:r>
        </w:p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7408EC" w:rsidRDefault="007408EC"/>
        <w:p w:rsidR="00666818" w:rsidRDefault="00A25393">
          <w:r>
            <w:br w:type="page"/>
          </w:r>
        </w:p>
        <w:p w:rsidR="00894F2F" w:rsidRDefault="00A25393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127</w:t>
          </w:r>
        </w:p>
        <w:p w:rsidR="00894F2F" w:rsidRDefault="00A25393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Information om och uppföljning av belysningsplan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646EB7" w:rsidRPr="00646EB7" w:rsidRDefault="00A25393" w:rsidP="00646EB7">
          <w:pPr>
            <w:autoSpaceDE w:val="0"/>
            <w:autoSpaceDN w:val="0"/>
            <w:adjustRightInd w:val="0"/>
            <w:spacing w:line="240" w:lineRule="auto"/>
            <w:rPr>
              <w:rFonts w:eastAsia="Yu Gothic" w:cs="Yu Gothic"/>
              <w:color w:val="000000"/>
              <w:lang w:val="en-US"/>
            </w:rPr>
          </w:pPr>
          <w:r w:rsidRPr="00D26666">
            <w:rPr>
              <w:bCs/>
              <w:iCs/>
            </w:rPr>
            <w:t>Driftingenjör</w:t>
          </w:r>
          <w:r>
            <w:rPr>
              <w:b/>
              <w:bCs/>
              <w:iCs/>
            </w:rPr>
            <w:t xml:space="preserve"> </w:t>
          </w:r>
          <w:r w:rsidR="006C3AB4" w:rsidRPr="00646EB7">
            <w:rPr>
              <w:rFonts w:eastAsia="Yu Gothic" w:cs="Yu Gothic"/>
              <w:color w:val="000000"/>
              <w:lang w:val="en-US"/>
            </w:rPr>
            <w:t>Daniel Wahlström följer upp belysningsplanen för 2019 och informerar om planen för 2020.</w:t>
          </w:r>
          <w:r w:rsidR="006C3AB4">
            <w:rPr>
              <w:rFonts w:eastAsia="Yu Gothic" w:cs="Yu Gothic"/>
              <w:color w:val="000000"/>
              <w:lang w:val="en-US"/>
            </w:rPr>
            <w:br/>
          </w:r>
        </w:p>
        <w:p w:rsidR="00646EB7" w:rsidRPr="00646EB7" w:rsidRDefault="00A25393" w:rsidP="00646EB7">
          <w:pPr>
            <w:autoSpaceDE w:val="0"/>
            <w:autoSpaceDN w:val="0"/>
            <w:adjustRightInd w:val="0"/>
            <w:spacing w:line="240" w:lineRule="auto"/>
            <w:rPr>
              <w:rFonts w:eastAsia="Yu Gothic" w:cs="Times New Roman"/>
              <w:color w:val="000000"/>
              <w:szCs w:val="18"/>
              <w:lang w:val="en-US"/>
            </w:rPr>
          </w:pPr>
          <w:r w:rsidRPr="00646EB7">
            <w:rPr>
              <w:rFonts w:eastAsia="Yu Gothic" w:cs="Times New Roman"/>
              <w:color w:val="000000"/>
              <w:szCs w:val="18"/>
              <w:lang w:val="en-US"/>
            </w:rPr>
            <w:t>Samhällsbyggnadsnämnden noterar informationen.</w:t>
          </w:r>
        </w:p>
        <w:p w:rsidR="005B071D" w:rsidRDefault="005B071D" w:rsidP="00D65659">
          <w:pPr>
            <w:pStyle w:val="Rubrik2"/>
          </w:pPr>
        </w:p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7408EC" w:rsidRDefault="007408EC"/>
        <w:p w:rsidR="00666818" w:rsidRDefault="00A25393">
          <w:r>
            <w:br w:type="page"/>
          </w:r>
        </w:p>
        <w:p w:rsidR="00894F2F" w:rsidRDefault="00A25393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128</w:t>
          </w:r>
        </w:p>
        <w:p w:rsidR="00894F2F" w:rsidRDefault="00A25393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Information om tillsyn av fastighetsbolag</w:t>
          </w:r>
        </w:p>
        <w:p w:rsidR="005B071D" w:rsidRPr="009B6B80" w:rsidRDefault="00A25393" w:rsidP="00D65659">
          <w:pPr>
            <w:pStyle w:val="Rubrik2"/>
            <w:rPr>
              <w:rFonts w:ascii="Garamond" w:hAnsi="Garamond" w:cstheme="minorBidi"/>
              <w:b w:val="0"/>
              <w:bCs w:val="0"/>
              <w:iCs w:val="0"/>
              <w:sz w:val="22"/>
              <w:szCs w:val="22"/>
            </w:rPr>
          </w:pPr>
          <w:r w:rsidRPr="009B6B80">
            <w:rPr>
              <w:rFonts w:ascii="Garamond" w:hAnsi="Garamond" w:cstheme="minorBidi"/>
              <w:b w:val="0"/>
              <w:bCs w:val="0"/>
              <w:iCs w:val="0"/>
              <w:sz w:val="22"/>
              <w:szCs w:val="22"/>
            </w:rPr>
            <w:t>Miljö- och hälsoskyddsinspektör Julia Johansson berättar om den tillsyn av fastighetsbolag i kommunen som miljöavdelningen utförde under september 2019.</w:t>
          </w:r>
        </w:p>
        <w:p w:rsidR="009B6B80" w:rsidRPr="009B6B80" w:rsidRDefault="00A25393" w:rsidP="00D65659">
          <w:pPr>
            <w:pStyle w:val="Rubrik2"/>
            <w:rPr>
              <w:rFonts w:ascii="Garamond" w:hAnsi="Garamond"/>
            </w:rPr>
          </w:pPr>
          <w:r>
            <w:rPr>
              <w:rFonts w:ascii="Garamond" w:hAnsi="Garamond" w:cstheme="minorBidi"/>
              <w:b w:val="0"/>
              <w:bCs w:val="0"/>
              <w:iCs w:val="0"/>
              <w:sz w:val="22"/>
              <w:szCs w:val="22"/>
            </w:rPr>
            <w:t>Samhälls</w:t>
          </w:r>
          <w:r w:rsidRPr="009B6B80">
            <w:rPr>
              <w:rFonts w:ascii="Garamond" w:hAnsi="Garamond" w:cstheme="minorBidi"/>
              <w:b w:val="0"/>
              <w:bCs w:val="0"/>
              <w:iCs w:val="0"/>
              <w:sz w:val="22"/>
              <w:szCs w:val="22"/>
            </w:rPr>
            <w:t>byggnadsnämnden noterar informationen.</w:t>
          </w:r>
        </w:p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7408EC" w:rsidRDefault="007408EC"/>
        <w:p w:rsidR="00666818" w:rsidRDefault="00A25393">
          <w:r>
            <w:br w:type="page"/>
          </w:r>
        </w:p>
        <w:p w:rsidR="00894F2F" w:rsidRDefault="00A25393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129</w:t>
          </w:r>
        </w:p>
        <w:p w:rsidR="00894F2F" w:rsidRDefault="00A25393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Information om projektet ombyggnad Rådhustorget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5B071D" w:rsidRPr="00324CFE" w:rsidRDefault="00A25393" w:rsidP="00324CFE">
          <w:r w:rsidRPr="00324CFE">
            <w:t>Mark- och exploateringschef Per Hallin och stadsarkitek</w:t>
          </w:r>
          <w:r w:rsidR="00324CFE" w:rsidRPr="00324CFE">
            <w:t xml:space="preserve">t Mathias Hult informerar om </w:t>
          </w:r>
          <w:r w:rsidR="00A605CA">
            <w:t xml:space="preserve">projekteringen av </w:t>
          </w:r>
          <w:r w:rsidRPr="00324CFE">
            <w:t>ombyggnationen av Rådhustorget.</w:t>
          </w:r>
        </w:p>
        <w:p w:rsidR="00324CFE" w:rsidRPr="00324CFE" w:rsidRDefault="00A25393" w:rsidP="00324CFE">
          <w:r w:rsidRPr="00324CFE">
            <w:t>Samhällsbyggnadsnämnden noterar informationen.</w:t>
          </w:r>
        </w:p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7408EC" w:rsidRDefault="007408EC"/>
        <w:p w:rsidR="00666818" w:rsidRDefault="00A25393">
          <w:r>
            <w:br w:type="page"/>
          </w:r>
        </w:p>
        <w:p w:rsidR="00894F2F" w:rsidRDefault="00A25393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130</w:t>
          </w:r>
        </w:p>
        <w:p w:rsidR="00894F2F" w:rsidRDefault="00A25393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Information om planstatus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082ED0" w:rsidRPr="00082ED0" w:rsidRDefault="00A25393" w:rsidP="00082ED0">
          <w:r w:rsidRPr="00082ED0">
            <w:rPr>
              <w:bCs/>
              <w:iCs/>
            </w:rPr>
            <w:t>Förvaltningschef Annika Toll</w:t>
          </w:r>
          <w:r w:rsidRPr="00082ED0">
            <w:rPr>
              <w:b/>
              <w:bCs/>
              <w:iCs/>
            </w:rPr>
            <w:t xml:space="preserve"> </w:t>
          </w:r>
          <w:r w:rsidRPr="00082ED0">
            <w:t>informerar om pågående detaljplaner och infrastrukturprojekt.</w:t>
          </w:r>
        </w:p>
        <w:p w:rsidR="00082ED0" w:rsidRPr="00082ED0" w:rsidRDefault="00A25393" w:rsidP="00082ED0">
          <w:r w:rsidRPr="00082ED0">
            <w:t>Samhällsbyggnadsnämnden noterar informationen.</w:t>
          </w:r>
        </w:p>
        <w:p w:rsidR="005B071D" w:rsidRDefault="005B071D" w:rsidP="00D65659">
          <w:pPr>
            <w:pStyle w:val="Rubrik2"/>
          </w:pPr>
        </w:p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7408EC" w:rsidRDefault="007408EC"/>
        <w:p w:rsidR="00666818" w:rsidRDefault="00A25393">
          <w:r>
            <w:br w:type="page"/>
          </w:r>
        </w:p>
        <w:p w:rsidR="00894F2F" w:rsidRDefault="00A25393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131</w:t>
          </w:r>
        </w:p>
        <w:p w:rsidR="00894F2F" w:rsidRDefault="00A25393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Information från seminarium gällande åkermarkens värde</w:t>
          </w:r>
        </w:p>
        <w:p w:rsidR="005B071D" w:rsidRPr="0078631B" w:rsidRDefault="00A25393" w:rsidP="00D65659">
          <w:pPr>
            <w:pStyle w:val="Rubrik2"/>
            <w:rPr>
              <w:rFonts w:ascii="Garamond" w:hAnsi="Garamond" w:cstheme="minorBidi"/>
              <w:b w:val="0"/>
              <w:bCs w:val="0"/>
              <w:iCs w:val="0"/>
              <w:sz w:val="22"/>
              <w:szCs w:val="22"/>
            </w:rPr>
          </w:pPr>
          <w:r w:rsidRPr="0078631B">
            <w:rPr>
              <w:rFonts w:ascii="Garamond" w:hAnsi="Garamond" w:cstheme="minorBidi"/>
              <w:b w:val="0"/>
              <w:bCs w:val="0"/>
              <w:iCs w:val="0"/>
              <w:sz w:val="22"/>
              <w:szCs w:val="22"/>
            </w:rPr>
            <w:t>Ordförande Lars Öhman (M) ger information från ett seminarium</w:t>
          </w:r>
          <w:r w:rsidR="00111C21">
            <w:rPr>
              <w:rFonts w:ascii="Garamond" w:hAnsi="Garamond" w:cstheme="minorBidi"/>
              <w:b w:val="0"/>
              <w:bCs w:val="0"/>
              <w:iCs w:val="0"/>
              <w:sz w:val="22"/>
              <w:szCs w:val="22"/>
            </w:rPr>
            <w:t xml:space="preserve"> </w:t>
          </w:r>
          <w:r w:rsidR="00111C21" w:rsidRPr="0078631B">
            <w:rPr>
              <w:rFonts w:ascii="Garamond" w:hAnsi="Garamond" w:cstheme="minorBidi"/>
              <w:b w:val="0"/>
              <w:bCs w:val="0"/>
              <w:iCs w:val="0"/>
              <w:sz w:val="22"/>
              <w:szCs w:val="22"/>
            </w:rPr>
            <w:t>på Vreta Kluster den 29 november</w:t>
          </w:r>
          <w:r w:rsidR="00111C21">
            <w:rPr>
              <w:rFonts w:ascii="Garamond" w:hAnsi="Garamond" w:cstheme="minorBidi"/>
              <w:b w:val="0"/>
              <w:bCs w:val="0"/>
              <w:iCs w:val="0"/>
              <w:sz w:val="22"/>
              <w:szCs w:val="22"/>
            </w:rPr>
            <w:t xml:space="preserve"> gällande åkermarkens värde</w:t>
          </w:r>
          <w:r w:rsidRPr="0078631B">
            <w:rPr>
              <w:rFonts w:ascii="Garamond" w:hAnsi="Garamond" w:cstheme="minorBidi"/>
              <w:b w:val="0"/>
              <w:bCs w:val="0"/>
              <w:iCs w:val="0"/>
              <w:sz w:val="22"/>
              <w:szCs w:val="22"/>
            </w:rPr>
            <w:t>.</w:t>
          </w:r>
        </w:p>
        <w:p w:rsidR="0078631B" w:rsidRPr="0078631B" w:rsidRDefault="00A25393" w:rsidP="00D65659">
          <w:pPr>
            <w:pStyle w:val="Rubrik2"/>
            <w:rPr>
              <w:rFonts w:ascii="Garamond" w:hAnsi="Garamond"/>
            </w:rPr>
          </w:pPr>
          <w:r w:rsidRPr="0078631B">
            <w:rPr>
              <w:rFonts w:ascii="Garamond" w:hAnsi="Garamond" w:cstheme="minorBidi"/>
              <w:b w:val="0"/>
              <w:bCs w:val="0"/>
              <w:iCs w:val="0"/>
              <w:sz w:val="22"/>
              <w:szCs w:val="22"/>
            </w:rPr>
            <w:t>Samhällsbyggnadsnämnden noterar informationen.</w:t>
          </w:r>
        </w:p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7408EC" w:rsidRDefault="007408EC"/>
        <w:p w:rsidR="00666818" w:rsidRDefault="00A25393">
          <w:r>
            <w:br w:type="page"/>
          </w:r>
        </w:p>
        <w:p w:rsidR="00894F2F" w:rsidRDefault="00A25393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132</w:t>
          </w:r>
        </w:p>
        <w:p w:rsidR="00894F2F" w:rsidRDefault="00A25393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Meddelanden och handlingar för kännedom</w:t>
          </w:r>
        </w:p>
        <w:p w:rsidR="00126AFB" w:rsidRDefault="00A25393" w:rsidP="00126AFB">
          <w:pPr>
            <w:rPr>
              <w:rFonts w:ascii="Arial" w:eastAsia="Times New Roman" w:hAnsi="Segoe UI" w:cs="Arial"/>
              <w:b/>
              <w:bCs/>
              <w:color w:val="000000"/>
              <w:sz w:val="24"/>
              <w:szCs w:val="24"/>
              <w:lang w:val="en-US"/>
            </w:rPr>
          </w:pPr>
          <w:r>
            <w:rPr>
              <w:lang w:eastAsia="sv-SE"/>
            </w:rPr>
            <w:t xml:space="preserve">Vår beteckning: </w:t>
          </w:r>
          <w:r w:rsidR="00524835" w:rsidRPr="00D25053">
            <w:t>SBN/2019:13</w:t>
          </w:r>
          <w:r w:rsidR="00524835">
            <w:rPr>
              <w:lang w:eastAsia="sv-SE"/>
            </w:rPr>
            <w:t xml:space="preserve"> </w:t>
          </w:r>
          <w:r w:rsidR="00126AFB">
            <w:rPr>
              <w:lang w:eastAsia="sv-SE"/>
            </w:rPr>
            <w:t>–</w:t>
          </w:r>
          <w:r w:rsidR="00524835">
            <w:rPr>
              <w:lang w:eastAsia="sv-SE"/>
            </w:rPr>
            <w:t xml:space="preserve"> </w:t>
          </w:r>
          <w:r w:rsidR="00524835" w:rsidRPr="00D25053">
            <w:t>006</w:t>
          </w:r>
          <w:r w:rsidR="00126AFB">
            <w:br/>
          </w:r>
        </w:p>
        <w:p w:rsidR="00D804F0" w:rsidRDefault="00A25393" w:rsidP="00126AFB">
          <w:pPr>
            <w:rPr>
              <w:rFonts w:ascii="Arial" w:eastAsia="Times New Roman" w:hAnsi="Segoe UI" w:cs="Arial"/>
              <w:b/>
              <w:bCs/>
              <w:color w:val="000000"/>
              <w:lang w:val="en-US"/>
            </w:rPr>
          </w:pPr>
          <w:proofErr w:type="spellStart"/>
          <w:r>
            <w:rPr>
              <w:rFonts w:ascii="Arial" w:eastAsia="Times New Roman" w:hAnsi="Segoe UI" w:cs="Arial"/>
              <w:b/>
              <w:bCs/>
              <w:color w:val="000000"/>
              <w:sz w:val="24"/>
              <w:szCs w:val="24"/>
              <w:lang w:val="en-US"/>
            </w:rPr>
            <w:t>Sammanfattning</w:t>
          </w:r>
          <w:proofErr w:type="spellEnd"/>
          <w:r>
            <w:rPr>
              <w:rFonts w:ascii="Arial" w:eastAsia="Times New Roman" w:hAnsi="Segoe UI" w:cs="Arial"/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</w:p>
        <w:p w:rsidR="00D804F0" w:rsidRPr="00D804F0" w:rsidRDefault="00A25393" w:rsidP="00D804F0">
          <w:pPr>
            <w:autoSpaceDE w:val="0"/>
            <w:autoSpaceDN w:val="0"/>
            <w:adjustRightInd w:val="0"/>
            <w:spacing w:line="240" w:lineRule="auto"/>
            <w:rPr>
              <w:rFonts w:eastAsia="Times New Roman" w:cs="Times New Roman"/>
              <w:color w:val="000000"/>
              <w:szCs w:val="18"/>
              <w:lang w:val="en-US"/>
            </w:rPr>
          </w:pPr>
          <w:r w:rsidRPr="00D804F0">
            <w:rPr>
              <w:rFonts w:eastAsia="Times New Roman" w:cs="Times New Roman"/>
              <w:color w:val="000000"/>
              <w:szCs w:val="18"/>
              <w:lang w:val="en-US"/>
            </w:rPr>
            <w:t>För perioden 191105-191202 finns inga meddelanden eller handlingar för kännedom att delge nämnden.</w:t>
          </w:r>
        </w:p>
        <w:p w:rsidR="00D804F0" w:rsidRPr="00D804F0" w:rsidRDefault="00D804F0" w:rsidP="00D804F0">
          <w:pPr>
            <w:autoSpaceDE w:val="0"/>
            <w:autoSpaceDN w:val="0"/>
            <w:adjustRightInd w:val="0"/>
            <w:spacing w:line="240" w:lineRule="auto"/>
            <w:rPr>
              <w:rFonts w:eastAsia="Times New Roman" w:cs="Times New Roman"/>
              <w:color w:val="000000"/>
              <w:sz w:val="18"/>
              <w:szCs w:val="18"/>
              <w:lang w:val="en-US"/>
            </w:rPr>
          </w:pPr>
        </w:p>
        <w:p w:rsidR="00D804F0" w:rsidRPr="00D804F0" w:rsidRDefault="00A25393" w:rsidP="00D804F0">
          <w:pPr>
            <w:autoSpaceDE w:val="0"/>
            <w:autoSpaceDN w:val="0"/>
            <w:adjustRightInd w:val="0"/>
            <w:spacing w:line="240" w:lineRule="auto"/>
            <w:rPr>
              <w:rFonts w:eastAsia="Yu Gothic" w:cs="Times New Roman"/>
              <w:color w:val="000000"/>
              <w:szCs w:val="18"/>
              <w:lang w:val="en-US"/>
            </w:rPr>
          </w:pPr>
          <w:r w:rsidRPr="00D804F0">
            <w:rPr>
              <w:rFonts w:eastAsia="Yu Gothic" w:cs="Times New Roman"/>
              <w:color w:val="000000"/>
              <w:szCs w:val="18"/>
              <w:lang w:val="en-US"/>
            </w:rPr>
            <w:t>Samhällsbyggnadsnämnden noterar informationen.</w:t>
          </w:r>
        </w:p>
        <w:p w:rsidR="005B071D" w:rsidRDefault="005B071D" w:rsidP="00D65659">
          <w:pPr>
            <w:pStyle w:val="Rubrik2"/>
          </w:pPr>
        </w:p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7408EC" w:rsidRDefault="007408EC"/>
        <w:p w:rsidR="00666818" w:rsidRDefault="00A25393">
          <w:r>
            <w:br w:type="page"/>
          </w:r>
        </w:p>
        <w:p w:rsidR="00894F2F" w:rsidRDefault="00A25393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133</w:t>
          </w:r>
        </w:p>
        <w:p w:rsidR="00894F2F" w:rsidRDefault="00A25393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Lokal trafikföreskrift om parkering på Lastköpingsgatan</w:t>
          </w:r>
        </w:p>
        <w:p w:rsidR="00061EF5" w:rsidRDefault="00A25393" w:rsidP="00061EF5">
          <w:r>
            <w:rPr>
              <w:lang w:eastAsia="sv-SE"/>
            </w:rPr>
            <w:t xml:space="preserve">Vår beteckning: </w:t>
          </w:r>
          <w:r w:rsidR="00524835" w:rsidRPr="00D25053">
            <w:t>SBN/2019:204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511</w:t>
          </w:r>
        </w:p>
        <w:p w:rsidR="0076669B" w:rsidRPr="00061EF5" w:rsidRDefault="0076669B" w:rsidP="00061EF5"/>
        <w:p w:rsidR="007E1971" w:rsidRPr="00335008" w:rsidRDefault="00A25393" w:rsidP="00E63591">
          <w:pPr>
            <w:pStyle w:val="Rubrik2"/>
          </w:pPr>
          <w:r>
            <w:t>Samhällsbyggnadsnämndens</w:t>
          </w:r>
          <w:r w:rsidR="003A3329" w:rsidRPr="00335008">
            <w:t xml:space="preserve"> beslut </w:t>
          </w:r>
        </w:p>
        <w:p w:rsidR="007E1971" w:rsidRPr="00331888" w:rsidRDefault="007E1971" w:rsidP="00E63591"/>
        <w:p w:rsidR="007E1971" w:rsidRDefault="00A25393" w:rsidP="00E63591">
          <w:pPr>
            <w:numPr>
              <w:ilvl w:val="0"/>
              <w:numId w:val="1"/>
            </w:numPr>
          </w:pPr>
          <w:r>
            <w:t xml:space="preserve">Lokal trafikföreskrift beslutas enligt följande: </w:t>
          </w:r>
        </w:p>
        <w:p w:rsidR="009F12C8" w:rsidRDefault="009F12C8" w:rsidP="009F12C8">
          <w:pPr>
            <w:ind w:left="720"/>
          </w:pPr>
        </w:p>
        <w:p w:rsidR="009F12C8" w:rsidRPr="00621892" w:rsidRDefault="00A25393" w:rsidP="009F12C8">
          <w:pPr>
            <w:pStyle w:val="Vadstenabrdtext"/>
            <w:ind w:left="360"/>
            <w:rPr>
              <w:rFonts w:hint="default"/>
              <w:b/>
            </w:rPr>
          </w:pPr>
          <w:r w:rsidRPr="00621892">
            <w:rPr>
              <w:b/>
            </w:rPr>
            <w:t>Vadstena kommuns lokala trafikföreskrifter om parkering på Lastköpingsgatan</w:t>
          </w:r>
        </w:p>
        <w:p w:rsidR="009F12C8" w:rsidRPr="009F12C8" w:rsidRDefault="00A25393" w:rsidP="00DE459C">
          <w:pPr>
            <w:pStyle w:val="Vadstenabrdtext"/>
            <w:ind w:firstLine="360"/>
            <w:rPr>
              <w:rFonts w:hint="default"/>
              <w:szCs w:val="22"/>
            </w:rPr>
          </w:pPr>
          <w:r w:rsidRPr="009F12C8">
            <w:rPr>
              <w:szCs w:val="22"/>
            </w:rPr>
            <w:t>Beslutade den 10 december 2019</w:t>
          </w:r>
          <w:r w:rsidR="00DE459C">
            <w:rPr>
              <w:szCs w:val="22"/>
            </w:rPr>
            <w:br/>
          </w:r>
        </w:p>
        <w:p w:rsidR="009F12C8" w:rsidRPr="009F12C8" w:rsidRDefault="00A25393" w:rsidP="00DE459C">
          <w:pPr>
            <w:pStyle w:val="Vadstenabrdtext"/>
            <w:ind w:left="360"/>
            <w:rPr>
              <w:rFonts w:hint="default"/>
              <w:szCs w:val="22"/>
            </w:rPr>
          </w:pPr>
          <w:r w:rsidRPr="009F12C8">
            <w:rPr>
              <w:szCs w:val="22"/>
            </w:rPr>
            <w:t>Vadstena kommun föreskriver med stöd av 10 kap. 1 § andra stycket punkt 17 och 3 § trafikförordningen (1998:1276) följande:</w:t>
          </w:r>
          <w:r w:rsidR="00DE459C">
            <w:rPr>
              <w:szCs w:val="22"/>
            </w:rPr>
            <w:br/>
          </w:r>
        </w:p>
        <w:p w:rsidR="009F12C8" w:rsidRPr="009F12C8" w:rsidRDefault="00A25393" w:rsidP="009F12C8">
          <w:pPr>
            <w:ind w:left="360"/>
          </w:pPr>
          <w:r w:rsidRPr="009F12C8">
            <w:t xml:space="preserve">På Lastköpingsgatans östra sida från Jungfrustigen och 53 meter söderut får fordon parkeras under högst 5 timmar i följd. Tillåtelsen ger inte rätt att stanna eller parkera där det är förbjudet att stanna eller parkera enligt trafikförordningen (1998:1276). </w:t>
          </w:r>
        </w:p>
        <w:p w:rsidR="009F12C8" w:rsidRPr="009F12C8" w:rsidRDefault="009F12C8" w:rsidP="009F12C8">
          <w:pPr>
            <w:pStyle w:val="Vadstenabrdtext"/>
            <w:rPr>
              <w:rFonts w:hint="default"/>
              <w:szCs w:val="22"/>
            </w:rPr>
          </w:pPr>
        </w:p>
        <w:p w:rsidR="009F12C8" w:rsidRPr="00EA0E49" w:rsidRDefault="00A25393" w:rsidP="009F12C8">
          <w:pPr>
            <w:pStyle w:val="Ingetavstnd"/>
            <w:ind w:firstLine="360"/>
            <w:rPr>
              <w:rFonts w:ascii="Garamond" w:hAnsi="Garamond" w:hint="default"/>
            </w:rPr>
          </w:pPr>
          <w:r w:rsidRPr="00EA0E49">
            <w:rPr>
              <w:rFonts w:ascii="Garamond" w:hAnsi="Garamond"/>
            </w:rPr>
            <w:t>Dessa föreskrifter träder i kraft den 16 december 2019.</w:t>
          </w:r>
        </w:p>
        <w:p w:rsidR="007E1971" w:rsidRDefault="00A25393" w:rsidP="00E63591">
          <w:pPr>
            <w:pStyle w:val="Rubrik2"/>
          </w:pPr>
          <w:r w:rsidRPr="00335008">
            <w:t>Sammanfattning</w:t>
          </w:r>
        </w:p>
        <w:p w:rsidR="009F12C8" w:rsidRDefault="00A25393" w:rsidP="00E63591">
          <w:r>
            <w:t xml:space="preserve">På Lastköpingsgatan finns idag parkeringsplatser längs vägen från Tycklingestigen och norrut. Då kommunen har hög efterfrågan på parkeringar utökas Lastköpingsgatan med ytterligare parkeringar söder om Jungfrustigen. Tillståndet att parkera gäller i högst 5 timmar i följd. </w:t>
          </w:r>
        </w:p>
        <w:p w:rsidR="009F12C8" w:rsidRDefault="00A25393" w:rsidP="009F12C8">
          <w:pPr>
            <w:pStyle w:val="Rubrik2"/>
          </w:pPr>
          <w:r w:rsidRPr="00335008">
            <w:t>Beslutsunderlag</w:t>
          </w:r>
        </w:p>
        <w:p w:rsidR="009F12C8" w:rsidRDefault="00A25393" w:rsidP="009F12C8">
          <w:r w:rsidRPr="005257FA">
            <w:t xml:space="preserve">Tjänsteskrivelse till </w:t>
          </w:r>
          <w:r>
            <w:t>samhällsbyggnads</w:t>
          </w:r>
          <w:r w:rsidRPr="005257FA">
            <w:t xml:space="preserve">nämnden daterad den </w:t>
          </w:r>
          <w:r>
            <w:t xml:space="preserve">5 november </w:t>
          </w:r>
          <w:r w:rsidRPr="005257FA">
            <w:t>2019</w:t>
          </w:r>
        </w:p>
        <w:p w:rsidR="009F12C8" w:rsidRDefault="00A25393" w:rsidP="009F12C8">
          <w:r>
            <w:t>Remiss till polisen angående lokal trafikföreskrift 0584:015</w:t>
          </w:r>
        </w:p>
        <w:p w:rsidR="009F12C8" w:rsidRDefault="00A25393" w:rsidP="009F12C8">
          <w:r>
            <w:t>Remissvar från polisen</w:t>
          </w:r>
        </w:p>
        <w:p w:rsidR="009F12C8" w:rsidRPr="00335008" w:rsidRDefault="00A25393" w:rsidP="009F12C8">
          <w:pPr>
            <w:pStyle w:val="Rubrik2"/>
          </w:pPr>
          <w:r w:rsidRPr="00335008">
            <w:t>Beslutet</w:t>
          </w:r>
          <w:r>
            <w:t xml:space="preserve"> med handlingar</w:t>
          </w:r>
          <w:r w:rsidRPr="00335008">
            <w:t xml:space="preserve"> expedieras till</w:t>
          </w:r>
        </w:p>
        <w:p w:rsidR="007E1971" w:rsidRPr="00995F44" w:rsidRDefault="00A25393" w:rsidP="00E63591">
          <w:r>
            <w:t xml:space="preserve">Polisen </w:t>
          </w:r>
          <w:r w:rsidR="003A3329">
            <w:t xml:space="preserve"> </w:t>
          </w:r>
        </w:p>
        <w:p w:rsidR="007408EC" w:rsidRDefault="007408EC"/>
        <w:p w:rsidR="00666818" w:rsidRDefault="00A25393">
          <w:r>
            <w:br w:type="page"/>
          </w:r>
        </w:p>
        <w:p w:rsidR="00894F2F" w:rsidRDefault="00A25393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134</w:t>
          </w:r>
        </w:p>
        <w:p w:rsidR="00894F2F" w:rsidRDefault="00A25393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Lokal trafikföreskrift om parkering på Järnvägsgatan</w:t>
          </w:r>
        </w:p>
        <w:p w:rsidR="00061EF5" w:rsidRDefault="00A25393" w:rsidP="00061EF5">
          <w:r>
            <w:rPr>
              <w:lang w:eastAsia="sv-SE"/>
            </w:rPr>
            <w:t xml:space="preserve">Vår beteckning: </w:t>
          </w:r>
          <w:r w:rsidR="00524835" w:rsidRPr="00D25053">
            <w:t>SBN/2019:205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511</w:t>
          </w:r>
        </w:p>
        <w:p w:rsidR="0076669B" w:rsidRPr="00061EF5" w:rsidRDefault="0076669B" w:rsidP="00061EF5"/>
        <w:p w:rsidR="007E1971" w:rsidRPr="00335008" w:rsidRDefault="00A25393" w:rsidP="00E63591">
          <w:pPr>
            <w:pStyle w:val="Rubrik2"/>
          </w:pPr>
          <w:r>
            <w:t>Samhällsbyggnadsnämndens</w:t>
          </w:r>
          <w:r w:rsidR="001F688B" w:rsidRPr="00335008">
            <w:t xml:space="preserve"> beslut </w:t>
          </w:r>
        </w:p>
        <w:p w:rsidR="00FE0032" w:rsidRDefault="00A25393" w:rsidP="00FE0032">
          <w:pPr>
            <w:numPr>
              <w:ilvl w:val="0"/>
              <w:numId w:val="2"/>
            </w:numPr>
          </w:pPr>
          <w:r>
            <w:t xml:space="preserve">Lokal trafikföreskrift beslutas enligt följande: </w:t>
          </w:r>
        </w:p>
        <w:p w:rsidR="00FE0032" w:rsidRDefault="00FE0032" w:rsidP="00FE0032"/>
        <w:p w:rsidR="00FE0032" w:rsidRPr="00FE0032" w:rsidRDefault="00A25393" w:rsidP="00FE0032">
          <w:pPr>
            <w:pStyle w:val="Vadstenabrdtext"/>
            <w:rPr>
              <w:rFonts w:hint="default"/>
              <w:b/>
            </w:rPr>
          </w:pPr>
          <w:r w:rsidRPr="00FE0032">
            <w:rPr>
              <w:b/>
            </w:rPr>
            <w:t>Vadstena kommuns lokala trafikföreskrifter om parkering på Järnvägsgatan</w:t>
          </w:r>
        </w:p>
        <w:p w:rsidR="00FE0032" w:rsidRPr="00FE0032" w:rsidRDefault="00A25393" w:rsidP="00FE0032">
          <w:pPr>
            <w:pStyle w:val="Vadstenabrdtext"/>
            <w:rPr>
              <w:rFonts w:hint="default"/>
            </w:rPr>
          </w:pPr>
          <w:r w:rsidRPr="00FE0032">
            <w:t>Beslutade den 10 december 2019</w:t>
          </w:r>
        </w:p>
        <w:p w:rsidR="00FE0032" w:rsidRPr="00FE0032" w:rsidRDefault="00FE0032" w:rsidP="00FE0032">
          <w:pPr>
            <w:pStyle w:val="Vadstenabrdtext"/>
            <w:rPr>
              <w:rFonts w:hint="default"/>
            </w:rPr>
          </w:pPr>
        </w:p>
        <w:p w:rsidR="00FE0032" w:rsidRPr="00FE0032" w:rsidRDefault="00A25393" w:rsidP="00FE0032">
          <w:pPr>
            <w:pStyle w:val="Vadstenabrdtext"/>
            <w:rPr>
              <w:rFonts w:hint="default"/>
            </w:rPr>
          </w:pPr>
          <w:r w:rsidRPr="00FE0032">
            <w:t>Vadstena kommun föreskriver med stöd av 10 kap. 1 § andra stycket punkt 17 och 3 § trafikförordningen (1998:1276) följande:</w:t>
          </w:r>
        </w:p>
        <w:p w:rsidR="00FE0032" w:rsidRPr="00FE0032" w:rsidRDefault="00FE0032" w:rsidP="00FE0032">
          <w:pPr>
            <w:pStyle w:val="Vadstenabrdtext"/>
            <w:rPr>
              <w:rFonts w:hint="default"/>
            </w:rPr>
          </w:pPr>
        </w:p>
        <w:p w:rsidR="00FE0032" w:rsidRDefault="00A25393" w:rsidP="001878A0">
          <w:r w:rsidRPr="00FE0032">
            <w:t>På Järnvägsgatan på markerad sträcka enligt kartbild får fordon parkeras under högst 5 timmar i följd. Tillåtelsen ger inte rätt att stanna eller parkera där det är förbjudet att stanna eller parkera enligt trafikförordningen (</w:t>
          </w:r>
          <w:proofErr w:type="gramStart"/>
          <w:r w:rsidRPr="00FE0032">
            <w:t>1998:1276</w:t>
          </w:r>
          <w:proofErr w:type="gramEnd"/>
          <w:r w:rsidRPr="00FE0032">
            <w:t xml:space="preserve">). </w:t>
          </w:r>
        </w:p>
        <w:p w:rsidR="001878A0" w:rsidRPr="0032023C" w:rsidRDefault="001878A0" w:rsidP="001878A0"/>
        <w:p w:rsidR="00FE0032" w:rsidRDefault="007E57A6" w:rsidP="001878A0">
          <w:pPr>
            <w:pStyle w:val="Vadstenabrdtext"/>
            <w:jc w:val="center"/>
            <w:rPr>
              <w:rFonts w:hint="default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2" o:spid="_x0000_i1025" type="#_x0000_t75" style="width:321.25pt;height:231.5pt;visibility:visible;mso-position-horizontal:absolute;mso-position-horizontal-relative:text;mso-position-vertical:absolute;mso-position-vertical-relative:text;mso-width-relative:page;mso-height-relative:page">
                <v:imagedata r:id="rId8" o:title=""/>
              </v:shape>
            </w:pict>
          </w:r>
        </w:p>
        <w:p w:rsidR="001878A0" w:rsidRDefault="001878A0" w:rsidP="00FE0032">
          <w:pPr>
            <w:pStyle w:val="Ingetavstnd"/>
            <w:ind w:left="360"/>
            <w:rPr>
              <w:rFonts w:ascii="Garamond" w:hAnsi="Garamond" w:hint="default"/>
            </w:rPr>
          </w:pPr>
        </w:p>
        <w:p w:rsidR="00FE0032" w:rsidRPr="00FE0032" w:rsidRDefault="00A25393" w:rsidP="00FE0032">
          <w:pPr>
            <w:pStyle w:val="Ingetavstnd"/>
            <w:ind w:left="360"/>
            <w:rPr>
              <w:rFonts w:ascii="Garamond" w:hAnsi="Garamond" w:hint="default"/>
            </w:rPr>
          </w:pPr>
          <w:r w:rsidRPr="00FE0032">
            <w:rPr>
              <w:rFonts w:ascii="Garamond" w:hAnsi="Garamond"/>
            </w:rPr>
            <w:t>Dessa föreskrifter träder i kraft den 16 december 2019.</w:t>
          </w:r>
        </w:p>
        <w:p w:rsidR="00FE0032" w:rsidRDefault="001878A0" w:rsidP="00FE0032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134</w:t>
          </w:r>
          <w:r>
            <w:rPr>
              <w:rStyle w:val="Rubrik5Char"/>
            </w:rPr>
            <w:t xml:space="preserve"> forts.</w:t>
          </w:r>
        </w:p>
        <w:p w:rsidR="007E1971" w:rsidRDefault="00A25393" w:rsidP="00E63591">
          <w:pPr>
            <w:pStyle w:val="Rubrik2"/>
          </w:pPr>
          <w:r w:rsidRPr="00335008">
            <w:t>Sammanfattning</w:t>
          </w:r>
        </w:p>
        <w:p w:rsidR="007E1971" w:rsidRDefault="00A25393" w:rsidP="00E63591">
          <w:r>
            <w:t xml:space="preserve">För att utöka antalet parkeringsmöjligheter i innerstaden bygger samhällsbyggnadsförvaltningen om busshållplatsen på Järnvägsgatan till parkeringar. </w:t>
          </w:r>
        </w:p>
        <w:p w:rsidR="007E1971" w:rsidRDefault="00A25393" w:rsidP="00E63591">
          <w:pPr>
            <w:pStyle w:val="Rubrik2"/>
          </w:pPr>
          <w:r w:rsidRPr="00335008">
            <w:t>Beslutsunderlag</w:t>
          </w:r>
        </w:p>
        <w:p w:rsidR="007E1971" w:rsidRDefault="00A25393" w:rsidP="00E63591">
          <w:r w:rsidRPr="005257FA">
            <w:t xml:space="preserve">Tjänsteskrivelse till </w:t>
          </w:r>
          <w:r w:rsidR="005752C8">
            <w:t>samhällsbyggnads</w:t>
          </w:r>
          <w:r w:rsidRPr="005257FA">
            <w:t xml:space="preserve">nämnden daterad den </w:t>
          </w:r>
          <w:r w:rsidR="005752C8">
            <w:t xml:space="preserve">5 november </w:t>
          </w:r>
          <w:r w:rsidRPr="005257FA">
            <w:t>2019</w:t>
          </w:r>
        </w:p>
        <w:p w:rsidR="005752C8" w:rsidRDefault="00A25393" w:rsidP="00E63591">
          <w:r>
            <w:t>Remiss till polisen angående lokal trafikföreskrift 0584:016</w:t>
          </w:r>
        </w:p>
        <w:p w:rsidR="005752C8" w:rsidRDefault="00A25393" w:rsidP="00E63591">
          <w:r>
            <w:t>Remissvar från polisen</w:t>
          </w:r>
        </w:p>
        <w:p w:rsidR="007E1971" w:rsidRPr="00335008" w:rsidRDefault="00A25393" w:rsidP="00E63591">
          <w:pPr>
            <w:pStyle w:val="Rubrik2"/>
          </w:pPr>
          <w:r w:rsidRPr="00335008">
            <w:t>Beslutet</w:t>
          </w:r>
          <w:r w:rsidR="00041449">
            <w:t xml:space="preserve"> med handlingar</w:t>
          </w:r>
          <w:r w:rsidRPr="00335008">
            <w:t xml:space="preserve"> expedieras till</w:t>
          </w:r>
        </w:p>
        <w:p w:rsidR="007E1971" w:rsidRPr="00995F44" w:rsidRDefault="00A25393" w:rsidP="00E63591">
          <w:r>
            <w:t>Polisen</w:t>
          </w:r>
        </w:p>
        <w:p w:rsidR="007408EC" w:rsidRDefault="007408EC"/>
        <w:p w:rsidR="00666818" w:rsidRDefault="00A25393">
          <w:r>
            <w:br w:type="page"/>
          </w:r>
        </w:p>
        <w:p w:rsidR="00894F2F" w:rsidRDefault="00A25393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135</w:t>
          </w:r>
        </w:p>
        <w:p w:rsidR="00894F2F" w:rsidRDefault="00A25393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Behovsutredning miljöavdelningen 2020</w:t>
          </w:r>
        </w:p>
        <w:p w:rsidR="00061EF5" w:rsidRDefault="00A25393" w:rsidP="00061EF5">
          <w:r>
            <w:rPr>
              <w:lang w:eastAsia="sv-SE"/>
            </w:rPr>
            <w:t xml:space="preserve">Vår beteckning: </w:t>
          </w:r>
          <w:r w:rsidR="00524835" w:rsidRPr="00D25053">
            <w:t>SBN/2019:196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400</w:t>
          </w:r>
        </w:p>
        <w:p w:rsidR="0076669B" w:rsidRPr="00061EF5" w:rsidRDefault="0076669B" w:rsidP="00061EF5"/>
        <w:p w:rsidR="007E1971" w:rsidRPr="00335008" w:rsidRDefault="00A25393" w:rsidP="00E63591">
          <w:pPr>
            <w:pStyle w:val="Rubrik2"/>
          </w:pPr>
          <w:r>
            <w:t>Samhällsbyggnadsnämndens</w:t>
          </w:r>
          <w:r w:rsidR="00955DE8" w:rsidRPr="00335008">
            <w:t xml:space="preserve"> beslut </w:t>
          </w:r>
        </w:p>
        <w:p w:rsidR="007E1971" w:rsidRPr="00331888" w:rsidRDefault="007E1971" w:rsidP="00E63591"/>
        <w:p w:rsidR="0025768B" w:rsidRDefault="00A25393" w:rsidP="0025768B">
          <w:pPr>
            <w:pStyle w:val="Vadstenabrdtext"/>
            <w:numPr>
              <w:ilvl w:val="0"/>
              <w:numId w:val="3"/>
            </w:numPr>
            <w:rPr>
              <w:rFonts w:hint="default"/>
            </w:rPr>
          </w:pPr>
          <w:r>
            <w:t>Behovsutredning för miljöavdelningens verksamhet 2020 fastställs.</w:t>
          </w:r>
        </w:p>
        <w:p w:rsidR="007E1971" w:rsidRDefault="00A25393" w:rsidP="00E63591">
          <w:pPr>
            <w:pStyle w:val="Rubrik2"/>
          </w:pPr>
          <w:r w:rsidRPr="00335008">
            <w:t>Sammanfattning</w:t>
          </w:r>
        </w:p>
        <w:p w:rsidR="0025768B" w:rsidRDefault="00A25393" w:rsidP="0025768B">
          <w:pPr>
            <w:pStyle w:val="Vadstenabrdtext"/>
            <w:rPr>
              <w:rFonts w:hint="default"/>
            </w:rPr>
          </w:pPr>
          <w:r>
            <w:t>Miljöavdelningen har tagit fram ett förslag till reviderad behovsutredning för samhällsbyggnadsnämndens uppdrag när det gäller den verksamhet som hanteras av miljöavdelningen.</w:t>
          </w:r>
        </w:p>
        <w:p w:rsidR="0025768B" w:rsidRDefault="0025768B" w:rsidP="0025768B">
          <w:pPr>
            <w:pStyle w:val="Vadstenabrdtext"/>
            <w:rPr>
              <w:rFonts w:hint="default"/>
            </w:rPr>
          </w:pPr>
        </w:p>
        <w:p w:rsidR="007E1971" w:rsidRDefault="00A25393" w:rsidP="00572217">
          <w:pPr>
            <w:pStyle w:val="Vadstenabrdtext"/>
            <w:rPr>
              <w:rFonts w:hint="default"/>
            </w:rPr>
          </w:pPr>
          <w:r w:rsidRPr="00D143A9">
            <w:t xml:space="preserve">Behovsutredningen redovisar vilka resurser som behövs för att klara </w:t>
          </w:r>
          <w:r>
            <w:t xml:space="preserve">samhällsbyggnadsnämndens </w:t>
          </w:r>
          <w:r w:rsidRPr="00D143A9">
            <w:t>kort- och långsiktiga åtaganden</w:t>
          </w:r>
          <w:r>
            <w:t xml:space="preserve"> inom det aktuella verksamhetsområdet</w:t>
          </w:r>
          <w:r w:rsidRPr="00D143A9">
            <w:t xml:space="preserve">. Utredningen visar vilket faktiskt resursbehov som </w:t>
          </w:r>
          <w:r>
            <w:t>bedöms föreligga</w:t>
          </w:r>
          <w:r w:rsidRPr="00D143A9">
            <w:t xml:space="preserve"> och bedömningen tar ingen hänsyn till vilka resurser som finns att tillgå.</w:t>
          </w:r>
          <w:r>
            <w:t xml:space="preserve"> Behovsutredningen för 2020 pekar på ett behov </w:t>
          </w:r>
          <w:r w:rsidRPr="0025768B">
            <w:t>på 6066 timmar</w:t>
          </w:r>
          <w:r>
            <w:t xml:space="preserve">.  </w:t>
          </w:r>
          <w:r>
            <w:br/>
          </w:r>
          <w:r w:rsidR="00572217">
            <w:br/>
          </w:r>
          <w:r w:rsidR="00955DE8" w:rsidRPr="00572217">
            <w:rPr>
              <w:rFonts w:ascii="Arial" w:hAnsi="Arial" w:cs="Arial"/>
              <w:b/>
              <w:sz w:val="24"/>
            </w:rPr>
            <w:t>Beslutsunderlag</w:t>
          </w:r>
        </w:p>
        <w:p w:rsidR="0025768B" w:rsidRPr="00995F44" w:rsidRDefault="00A25393" w:rsidP="0025768B">
          <w:pPr>
            <w:pStyle w:val="Vadstenabrdtext"/>
            <w:rPr>
              <w:rFonts w:hint="default"/>
            </w:rPr>
          </w:pPr>
          <w:r>
            <w:t>Tjänsteskrivelse till samhällsbyggnadsnämnden daterad den 2 december 2019</w:t>
          </w:r>
        </w:p>
        <w:p w:rsidR="0025768B" w:rsidRDefault="00A25393" w:rsidP="0025768B">
          <w:pPr>
            <w:pStyle w:val="Vadstenabrdtext"/>
            <w:rPr>
              <w:rFonts w:hint="default"/>
            </w:rPr>
          </w:pPr>
          <w:r>
            <w:t>Behovsutredning</w:t>
          </w:r>
          <w:r w:rsidR="00976171">
            <w:t xml:space="preserve"> för miljöavdelningen</w:t>
          </w:r>
          <w:r>
            <w:t xml:space="preserve"> 2020-2022 </w:t>
          </w:r>
        </w:p>
        <w:p w:rsidR="00171753" w:rsidRPr="0025768B" w:rsidRDefault="00A25393" w:rsidP="0025768B">
          <w:pPr>
            <w:pStyle w:val="Rubrik2"/>
          </w:pPr>
          <w:r w:rsidRPr="0025768B">
            <w:t>Beslutet e</w:t>
          </w:r>
          <w:r w:rsidR="00955DE8" w:rsidRPr="0025768B">
            <w:t xml:space="preserve">xpedieras till </w:t>
          </w:r>
        </w:p>
        <w:p w:rsidR="0025768B" w:rsidRPr="00D65FE4" w:rsidRDefault="00A25393" w:rsidP="0025768B">
          <w:pPr>
            <w:pStyle w:val="Vadstenabrdtext"/>
            <w:rPr>
              <w:rFonts w:hint="default"/>
            </w:rPr>
          </w:pPr>
          <w:r>
            <w:t xml:space="preserve">Miljöavdelningen </w:t>
          </w:r>
        </w:p>
        <w:p w:rsidR="00550E86" w:rsidRPr="00572217" w:rsidRDefault="00550E86" w:rsidP="00572217">
          <w:pPr>
            <w:rPr>
              <w:rFonts w:ascii="Arial" w:hAnsi="Arial" w:cs="Arial"/>
              <w:b/>
            </w:rPr>
          </w:pPr>
        </w:p>
        <w:p w:rsidR="007408EC" w:rsidRDefault="007408EC"/>
        <w:p w:rsidR="00666818" w:rsidRDefault="00A25393">
          <w:r>
            <w:br w:type="page"/>
          </w:r>
        </w:p>
        <w:p w:rsidR="00894F2F" w:rsidRDefault="00A25393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136</w:t>
          </w:r>
        </w:p>
        <w:p w:rsidR="00894F2F" w:rsidRDefault="00A25393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Tillsynsplan för miljöavdelningen 2020</w:t>
          </w:r>
        </w:p>
        <w:p w:rsidR="00061EF5" w:rsidRDefault="00A25393" w:rsidP="00061EF5">
          <w:r>
            <w:rPr>
              <w:lang w:eastAsia="sv-SE"/>
            </w:rPr>
            <w:t xml:space="preserve">Vår beteckning: </w:t>
          </w:r>
          <w:r w:rsidR="00524835" w:rsidRPr="00D25053">
            <w:t>SBN/2019:197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012</w:t>
          </w:r>
        </w:p>
        <w:p w:rsidR="0076669B" w:rsidRPr="00061EF5" w:rsidRDefault="0076669B" w:rsidP="00061EF5"/>
        <w:p w:rsidR="007E1971" w:rsidRPr="00331888" w:rsidRDefault="00A25393" w:rsidP="003403E4">
          <w:pPr>
            <w:pStyle w:val="Rubrik2"/>
          </w:pPr>
          <w:r>
            <w:t>Samhällsbyggnadsnämndens</w:t>
          </w:r>
          <w:r w:rsidR="007A730F">
            <w:t xml:space="preserve"> beslut </w:t>
          </w:r>
        </w:p>
        <w:p w:rsidR="003403E4" w:rsidRPr="00331888" w:rsidRDefault="003403E4" w:rsidP="003403E4">
          <w:pPr>
            <w:pStyle w:val="Vadstenabrdtext"/>
            <w:rPr>
              <w:rFonts w:hint="default"/>
            </w:rPr>
          </w:pPr>
        </w:p>
        <w:p w:rsidR="003403E4" w:rsidRDefault="00A25393" w:rsidP="003403E4">
          <w:pPr>
            <w:pStyle w:val="Vadstenabrdtext"/>
            <w:numPr>
              <w:ilvl w:val="0"/>
              <w:numId w:val="4"/>
            </w:numPr>
            <w:rPr>
              <w:rFonts w:hint="default"/>
            </w:rPr>
          </w:pPr>
          <w:r>
            <w:t>Tillsynsplan för miljöavdelningens verksamhet 2020 antas.</w:t>
          </w:r>
        </w:p>
        <w:p w:rsidR="007E1971" w:rsidRDefault="00A25393" w:rsidP="00E63591">
          <w:pPr>
            <w:pStyle w:val="Rubrik2"/>
          </w:pPr>
          <w:r>
            <w:br/>
          </w:r>
          <w:r w:rsidR="008F7091" w:rsidRPr="00335008">
            <w:t>Sammanfattning</w:t>
          </w:r>
        </w:p>
        <w:p w:rsidR="003403E4" w:rsidRDefault="00A25393" w:rsidP="003403E4">
          <w:pPr>
            <w:pStyle w:val="Vadstenabrdtext"/>
            <w:rPr>
              <w:rFonts w:hint="default"/>
            </w:rPr>
          </w:pPr>
          <w:r>
            <w:t>Miljöavdelningen har tagit fram förslag till tillsynsplan för Samhällsbyggnadsnämndens verksamhet, med avseende på miljöavdelningens ansvarsområde. Planen gäller i första hand för 2020, men innehåller även en översiktlig långtidsplanering för 2021 och uppgifter från 2019. Det ger en möjlighet till jämförelse ett år bakåt och ett år framåt i tiden.</w:t>
          </w:r>
        </w:p>
        <w:p w:rsidR="007E1971" w:rsidRDefault="00A25393" w:rsidP="00E63591">
          <w:pPr>
            <w:pStyle w:val="Rubrik2"/>
          </w:pPr>
          <w:r w:rsidRPr="00335008">
            <w:t>Beslutsunderlag</w:t>
          </w:r>
        </w:p>
        <w:p w:rsidR="003403E4" w:rsidRPr="00995F44" w:rsidRDefault="00A25393" w:rsidP="003403E4">
          <w:pPr>
            <w:pStyle w:val="Vadstenabrdtext"/>
            <w:rPr>
              <w:rFonts w:hint="default"/>
            </w:rPr>
          </w:pPr>
          <w:r>
            <w:t xml:space="preserve">Tjänsteskrivelse till samhällsbyggnadsnämnden daterad 2 december 2019 </w:t>
          </w:r>
        </w:p>
        <w:p w:rsidR="003403E4" w:rsidRDefault="00A25393" w:rsidP="003403E4">
          <w:pPr>
            <w:pStyle w:val="Vadstenabrdtext"/>
            <w:rPr>
              <w:rFonts w:hint="default"/>
            </w:rPr>
          </w:pPr>
          <w:r>
            <w:t>T</w:t>
          </w:r>
          <w:r w:rsidR="008F7091">
            <w:t>illsynsplan</w:t>
          </w:r>
          <w:r>
            <w:t xml:space="preserve"> för miljöavdelningen</w:t>
          </w:r>
          <w:r w:rsidR="008F7091">
            <w:t xml:space="preserve"> 2020</w:t>
          </w:r>
        </w:p>
        <w:p w:rsidR="007E1971" w:rsidRPr="00335008" w:rsidRDefault="00A25393" w:rsidP="00E63591">
          <w:pPr>
            <w:pStyle w:val="Rubrik2"/>
          </w:pPr>
          <w:r w:rsidRPr="00335008">
            <w:t>Beslutet</w:t>
          </w:r>
          <w:r w:rsidR="00EB1850">
            <w:t xml:space="preserve"> </w:t>
          </w:r>
          <w:r w:rsidRPr="00335008">
            <w:t>expedieras till</w:t>
          </w:r>
        </w:p>
        <w:p w:rsidR="007E1971" w:rsidRDefault="00A25393" w:rsidP="00E63591">
          <w:r>
            <w:t xml:space="preserve">Miljöavdelningen  </w:t>
          </w:r>
        </w:p>
        <w:p w:rsidR="00550E86" w:rsidRPr="00335008" w:rsidRDefault="00550E86" w:rsidP="00E63591">
          <w:pPr>
            <w:pStyle w:val="Rubrik2"/>
          </w:pPr>
        </w:p>
        <w:p w:rsidR="007408EC" w:rsidRDefault="007408EC"/>
        <w:p w:rsidR="00666818" w:rsidRDefault="00A25393">
          <w:r>
            <w:br w:type="page"/>
          </w:r>
        </w:p>
        <w:p w:rsidR="00894F2F" w:rsidRDefault="00A25393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137</w:t>
          </w:r>
        </w:p>
        <w:p w:rsidR="00894F2F" w:rsidRDefault="00A25393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Förslag till mål och detaljbudget 2020 med plan för 2021-2022 för samhällsbyggnadsnämnden</w:t>
          </w:r>
        </w:p>
        <w:p w:rsidR="00061EF5" w:rsidRDefault="00A25393" w:rsidP="00061EF5">
          <w:r>
            <w:rPr>
              <w:lang w:eastAsia="sv-SE"/>
            </w:rPr>
            <w:t xml:space="preserve">Vår beteckning: </w:t>
          </w:r>
          <w:r w:rsidR="00524835" w:rsidRPr="00D25053">
            <w:t>SBN/2019:164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041</w:t>
          </w:r>
        </w:p>
        <w:p w:rsidR="0076669B" w:rsidRPr="00061EF5" w:rsidRDefault="0076669B" w:rsidP="00061EF5"/>
        <w:p w:rsidR="007E1971" w:rsidRPr="00335008" w:rsidRDefault="00A25393" w:rsidP="00E63591">
          <w:pPr>
            <w:pStyle w:val="Rubrik2"/>
          </w:pPr>
          <w:r>
            <w:t>Samhällsbyggnadsnämndens</w:t>
          </w:r>
          <w:r w:rsidR="002238C8" w:rsidRPr="00335008">
            <w:t xml:space="preserve"> beslut </w:t>
          </w:r>
        </w:p>
        <w:p w:rsidR="007E1971" w:rsidRPr="00331888" w:rsidRDefault="007E1971" w:rsidP="00E63591"/>
        <w:p w:rsidR="007E1971" w:rsidRDefault="00A25393" w:rsidP="00E63591">
          <w:pPr>
            <w:numPr>
              <w:ilvl w:val="0"/>
              <w:numId w:val="5"/>
            </w:numPr>
          </w:pPr>
          <w:r>
            <w:t>Mål och detaljbudget 2020 med plan för 2021-2022 för samhällsbyggnadsnämnden antas.</w:t>
          </w:r>
        </w:p>
        <w:p w:rsidR="00FA67BC" w:rsidRDefault="00A25393" w:rsidP="00E63591">
          <w:pPr>
            <w:pStyle w:val="Rubrik2"/>
          </w:pPr>
          <w:r>
            <w:t>Reservationer</w:t>
          </w:r>
          <w:r w:rsidR="001878A0">
            <w:br/>
          </w:r>
          <w:r>
            <w:rPr>
              <w:rFonts w:ascii="Garamond" w:hAnsi="Garamond"/>
              <w:b w:val="0"/>
              <w:sz w:val="22"/>
            </w:rPr>
            <w:t>Carl-Henrik Juhlin (K) och Mats Wahrén (K) reserverar sig mot beslutet.</w:t>
          </w:r>
        </w:p>
        <w:p w:rsidR="007E1971" w:rsidRDefault="00A25393" w:rsidP="00E63591">
          <w:pPr>
            <w:pStyle w:val="Rubrik2"/>
          </w:pPr>
          <w:r w:rsidRPr="00335008">
            <w:t>Sammanfattning</w:t>
          </w:r>
        </w:p>
        <w:p w:rsidR="00BF453D" w:rsidRDefault="00A25393" w:rsidP="00BF453D">
          <w:pPr>
            <w:pStyle w:val="Vadstenabrdtext"/>
            <w:rPr>
              <w:rFonts w:hint="default"/>
            </w:rPr>
          </w:pPr>
          <w:r>
            <w:t xml:space="preserve">Samhällsbyggnadsnämndens förslag till Mål och detaljbudget 2020 med plan för 2021-2022 utgår från </w:t>
          </w:r>
          <w:r w:rsidR="00FC1B7A">
            <w:t>tilldelad ram för samhällsbyggnadsnämnden enligt kommunfullmäktiges beslut den 27 november</w:t>
          </w:r>
          <w:r w:rsidR="009C7B28">
            <w:t xml:space="preserve"> och majoritetens </w:t>
          </w:r>
          <w:r w:rsidR="009C7B28" w:rsidRPr="00B711EC">
            <w:t>förslag</w:t>
          </w:r>
          <w:r w:rsidR="009C7B28">
            <w:t xml:space="preserve"> till Strategisk plan och budget 2020-2022.</w:t>
          </w:r>
        </w:p>
        <w:p w:rsidR="004645B2" w:rsidRDefault="004645B2" w:rsidP="004645B2">
          <w:pPr>
            <w:pStyle w:val="Vadstenabrdtext"/>
            <w:rPr>
              <w:rFonts w:hint="default"/>
            </w:rPr>
          </w:pPr>
        </w:p>
        <w:p w:rsidR="004645B2" w:rsidRPr="00BC16B2" w:rsidRDefault="00A25393" w:rsidP="004645B2">
          <w:r w:rsidRPr="00B711EC">
            <w:t xml:space="preserve">Förhandling enligt MBL 11 § har ägt rum den </w:t>
          </w:r>
          <w:r w:rsidR="00BF453D" w:rsidRPr="00B711EC">
            <w:t>2</w:t>
          </w:r>
          <w:r w:rsidRPr="00B711EC">
            <w:t xml:space="preserve"> </w:t>
          </w:r>
          <w:r w:rsidR="00BF453D" w:rsidRPr="00B711EC">
            <w:t>december</w:t>
          </w:r>
          <w:r w:rsidRPr="00B711EC">
            <w:t xml:space="preserve"> 2019.</w:t>
          </w:r>
        </w:p>
        <w:p w:rsidR="007E1971" w:rsidRDefault="00A25393" w:rsidP="00E63591">
          <w:pPr>
            <w:pStyle w:val="Rubrik2"/>
          </w:pPr>
          <w:r w:rsidRPr="00335008">
            <w:t>Beslutsunderlag</w:t>
          </w:r>
        </w:p>
        <w:p w:rsidR="007E1971" w:rsidRDefault="00A25393" w:rsidP="00E63591">
          <w:r>
            <w:t>Tjänsteskrivelse till samhällsbyggnadsnämnden daterad 25 november 2019.</w:t>
          </w:r>
        </w:p>
        <w:p w:rsidR="009C7B28" w:rsidRDefault="00A25393" w:rsidP="00E63591">
          <w:r>
            <w:t>Förslag till Mål och detaljbudget 2020 med plan för 2021-2022 för samhällsbyggnadsnämnden</w:t>
          </w:r>
          <w:r w:rsidR="005A5B73">
            <w:t>.</w:t>
          </w:r>
        </w:p>
        <w:p w:rsidR="00481CA3" w:rsidRDefault="00A25393" w:rsidP="00481CA3">
          <w:r>
            <w:t>MBL-protokoll daterat 2 december 2019.</w:t>
          </w:r>
        </w:p>
        <w:p w:rsidR="007E1971" w:rsidRPr="00335008" w:rsidRDefault="00A25393" w:rsidP="00E63591">
          <w:pPr>
            <w:pStyle w:val="Rubrik2"/>
          </w:pPr>
          <w:r w:rsidRPr="00335008">
            <w:t>Beslutet</w:t>
          </w:r>
          <w:r w:rsidR="00041449">
            <w:t xml:space="preserve"> med handlingar</w:t>
          </w:r>
          <w:r w:rsidRPr="00335008">
            <w:t xml:space="preserve"> expedieras till</w:t>
          </w:r>
        </w:p>
        <w:p w:rsidR="007E1971" w:rsidRDefault="00A25393" w:rsidP="00E63591">
          <w:r>
            <w:t>Kommunstyrelsen för känndedom</w:t>
          </w:r>
        </w:p>
        <w:p w:rsidR="005A5B73" w:rsidRDefault="00A25393" w:rsidP="00E63591">
          <w:r>
            <w:t>Ekonomikontoret</w:t>
          </w:r>
        </w:p>
        <w:p w:rsidR="00550E86" w:rsidRPr="00335008" w:rsidRDefault="00550E86" w:rsidP="00E63591">
          <w:pPr>
            <w:pStyle w:val="Rubrik2"/>
          </w:pPr>
        </w:p>
        <w:p w:rsidR="007408EC" w:rsidRDefault="007408EC"/>
        <w:p w:rsidR="00666818" w:rsidRDefault="00A25393">
          <w:r>
            <w:br w:type="page"/>
          </w:r>
        </w:p>
        <w:p w:rsidR="00894F2F" w:rsidRDefault="00A25393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138</w:t>
          </w:r>
        </w:p>
        <w:p w:rsidR="00894F2F" w:rsidRDefault="00A25393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Reviderade delegationsordningar för miljöavdelningen, plan- och bygglovavdelningen och mark- och exploateringsavdelningen</w:t>
          </w:r>
        </w:p>
        <w:p w:rsidR="00061EF5" w:rsidRDefault="00A25393" w:rsidP="00061EF5">
          <w:r>
            <w:rPr>
              <w:lang w:eastAsia="sv-SE"/>
            </w:rPr>
            <w:t xml:space="preserve">Vår beteckning: </w:t>
          </w:r>
          <w:r w:rsidR="00524835" w:rsidRPr="00D25053">
            <w:t>SBN/2019:167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002</w:t>
          </w:r>
        </w:p>
        <w:p w:rsidR="0076669B" w:rsidRPr="00061EF5" w:rsidRDefault="0076669B" w:rsidP="00061EF5"/>
        <w:p w:rsidR="007E1971" w:rsidRPr="00335008" w:rsidRDefault="00A25393" w:rsidP="00E63591">
          <w:pPr>
            <w:pStyle w:val="Rubrik2"/>
          </w:pPr>
          <w:r>
            <w:t>Samhällsbyggnadsnämndens</w:t>
          </w:r>
          <w:r w:rsidR="00F5355F" w:rsidRPr="00335008">
            <w:t xml:space="preserve"> beslut </w:t>
          </w:r>
        </w:p>
        <w:p w:rsidR="007E1971" w:rsidRPr="00331888" w:rsidRDefault="007E1971" w:rsidP="00E63591"/>
        <w:p w:rsidR="007E1971" w:rsidRDefault="00A25393" w:rsidP="00E63591">
          <w:pPr>
            <w:numPr>
              <w:ilvl w:val="0"/>
              <w:numId w:val="6"/>
            </w:numPr>
          </w:pPr>
          <w:r>
            <w:t>Delegationsordningar för samhällbyggnadsnämndens mark- och exploateringsavdelning, plan och bygglo</w:t>
          </w:r>
          <w:r w:rsidR="00E44D81">
            <w:t>vavdelning samt miljöavdelning</w:t>
          </w:r>
          <w:r>
            <w:t xml:space="preserve"> antagna </w:t>
          </w:r>
          <w:r w:rsidR="00AE333D">
            <w:t xml:space="preserve">den </w:t>
          </w:r>
          <w:r>
            <w:t>5 juni 2018 § 99 upphävs</w:t>
          </w:r>
          <w:r w:rsidR="00182BC2">
            <w:t xml:space="preserve"> från och med den 14 december 2019</w:t>
          </w:r>
          <w:r w:rsidR="00335008">
            <w:t>.</w:t>
          </w:r>
        </w:p>
        <w:p w:rsidR="00CA423B" w:rsidRDefault="00A25393" w:rsidP="00E63591">
          <w:pPr>
            <w:numPr>
              <w:ilvl w:val="0"/>
              <w:numId w:val="6"/>
            </w:numPr>
          </w:pPr>
          <w:r>
            <w:t>Reviderade delegationsordningar för samhällbyggnadsnämndens mark- och exploateringsavdelning, plan</w:t>
          </w:r>
          <w:r w:rsidR="00EE2DEB">
            <w:t>-</w:t>
          </w:r>
          <w:r>
            <w:t xml:space="preserve"> och bygglovavdelning sa</w:t>
          </w:r>
          <w:r w:rsidR="00FF46B3">
            <w:t>mt miljöavdelning</w:t>
          </w:r>
          <w:r>
            <w:t xml:space="preserve"> antas och gäller från och med </w:t>
          </w:r>
          <w:r w:rsidR="00AE333D">
            <w:t xml:space="preserve">den </w:t>
          </w:r>
          <w:r w:rsidR="00A64731">
            <w:t>14</w:t>
          </w:r>
          <w:r>
            <w:t xml:space="preserve"> </w:t>
          </w:r>
          <w:r w:rsidR="00A64731">
            <w:t>december</w:t>
          </w:r>
          <w:r>
            <w:t xml:space="preserve"> 2019</w:t>
          </w:r>
          <w:r w:rsidR="00EE2DEB">
            <w:t>.</w:t>
          </w:r>
        </w:p>
        <w:p w:rsidR="007E1971" w:rsidRDefault="00A25393" w:rsidP="00E63591">
          <w:pPr>
            <w:pStyle w:val="Rubrik2"/>
          </w:pPr>
          <w:r w:rsidRPr="00335008">
            <w:t>Sammanfattning</w:t>
          </w:r>
        </w:p>
        <w:p w:rsidR="007E1971" w:rsidRDefault="00A25393" w:rsidP="00E63591">
          <w:r>
            <w:t xml:space="preserve">En delegationsordning omfattar beslut som fattas på </w:t>
          </w:r>
          <w:r w:rsidRPr="00A117D4">
            <w:t>nämndens</w:t>
          </w:r>
          <w:r>
            <w:t xml:space="preserve"> vägnar. Nu gällande delegationsordningar är i behov av revidering utifrån dataskyddsförordningen</w:t>
          </w:r>
          <w:r w:rsidR="00C376AB">
            <w:t xml:space="preserve">, </w:t>
          </w:r>
          <w:r>
            <w:t>förvaltningslagen</w:t>
          </w:r>
          <w:r w:rsidR="00A64731">
            <w:t>, kontrollförordningen inom livsmedel, strålskyddslagen</w:t>
          </w:r>
          <w:r w:rsidR="00C376AB">
            <w:t xml:space="preserve"> samt lag om tobak och liknande produkter</w:t>
          </w:r>
        </w:p>
        <w:p w:rsidR="007E1971" w:rsidRDefault="00A25393" w:rsidP="00E63591">
          <w:pPr>
            <w:pStyle w:val="Rubrik2"/>
          </w:pPr>
          <w:r w:rsidRPr="00335008">
            <w:t>Beslutsunderlag</w:t>
          </w:r>
        </w:p>
        <w:p w:rsidR="003352A8" w:rsidRDefault="00A25393" w:rsidP="00182BC2">
          <w:pPr>
            <w:pStyle w:val="Vadstenabrdtext"/>
            <w:tabs>
              <w:tab w:val="right" w:pos="9072"/>
            </w:tabs>
            <w:rPr>
              <w:rFonts w:hint="default"/>
            </w:rPr>
          </w:pPr>
          <w:r>
            <w:t xml:space="preserve">Tjänsteskrivelse </w:t>
          </w:r>
          <w:r w:rsidR="00EE2DEB">
            <w:t xml:space="preserve">till samhällsbyggnasanämnden </w:t>
          </w:r>
          <w:r>
            <w:t>daterad</w:t>
          </w:r>
          <w:r w:rsidR="00F66668">
            <w:t xml:space="preserve"> </w:t>
          </w:r>
          <w:r w:rsidR="00AE333D">
            <w:t xml:space="preserve">den </w:t>
          </w:r>
          <w:r w:rsidR="00A64731">
            <w:t>12 november 2019</w:t>
          </w:r>
          <w:r w:rsidR="00182BC2">
            <w:rPr>
              <w:rFonts w:hint="default"/>
            </w:rPr>
            <w:tab/>
          </w:r>
        </w:p>
        <w:p w:rsidR="00E44D81" w:rsidRDefault="00A25393" w:rsidP="00E44D81">
          <w:pPr>
            <w:pStyle w:val="Vadstenabrdtext"/>
            <w:rPr>
              <w:rFonts w:hint="default"/>
            </w:rPr>
          </w:pPr>
          <w:r>
            <w:t>Förslag till reviderad delegationsordning för mark- och exploateringsavdelningen</w:t>
          </w:r>
        </w:p>
        <w:p w:rsidR="00E44D81" w:rsidRDefault="00A25393" w:rsidP="00E44D81">
          <w:pPr>
            <w:pStyle w:val="Vadstenabrdtext"/>
            <w:rPr>
              <w:rFonts w:hint="default"/>
            </w:rPr>
          </w:pPr>
          <w:r>
            <w:t>Förslag till reviderad delegationsordning för plan- och bygglovavdelningen</w:t>
          </w:r>
        </w:p>
        <w:p w:rsidR="003352A8" w:rsidRDefault="00A25393" w:rsidP="003352A8">
          <w:pPr>
            <w:pStyle w:val="Vadstenabrdtext"/>
            <w:rPr>
              <w:rFonts w:hint="default"/>
            </w:rPr>
          </w:pPr>
          <w:r>
            <w:t>Förslag till reviderad delegationsordning för miljöavdelningen</w:t>
          </w:r>
        </w:p>
        <w:p w:rsidR="007E1971" w:rsidRPr="00335008" w:rsidRDefault="00A25393" w:rsidP="00E63591">
          <w:pPr>
            <w:pStyle w:val="Rubrik2"/>
          </w:pPr>
          <w:r w:rsidRPr="00335008">
            <w:t>Beslutet</w:t>
          </w:r>
          <w:r w:rsidR="00041449">
            <w:t xml:space="preserve"> med handlingar</w:t>
          </w:r>
          <w:r w:rsidRPr="00335008">
            <w:t xml:space="preserve"> expedieras till</w:t>
          </w:r>
        </w:p>
        <w:p w:rsidR="003352A8" w:rsidRDefault="00A25393" w:rsidP="003352A8">
          <w:pPr>
            <w:pStyle w:val="Vadstenabrdtext"/>
            <w:rPr>
              <w:rFonts w:hint="default"/>
            </w:rPr>
          </w:pPr>
          <w:r>
            <w:t>Samtliga delegater</w:t>
          </w:r>
        </w:p>
        <w:p w:rsidR="003352A8" w:rsidRDefault="00A25393" w:rsidP="003352A8">
          <w:pPr>
            <w:pStyle w:val="Vadstenabrdtext"/>
            <w:rPr>
              <w:rFonts w:hint="default"/>
            </w:rPr>
          </w:pPr>
          <w:r>
            <w:t>Ekonom</w:t>
          </w:r>
        </w:p>
        <w:p w:rsidR="003352A8" w:rsidRDefault="00A25393" w:rsidP="003352A8">
          <w:pPr>
            <w:pStyle w:val="Vadstenabrdtext"/>
            <w:rPr>
              <w:rFonts w:hint="default"/>
            </w:rPr>
          </w:pPr>
          <w:r>
            <w:t>Kommunstyrelsen (för kännedom)</w:t>
          </w:r>
        </w:p>
        <w:p w:rsidR="003352A8" w:rsidRDefault="00A25393" w:rsidP="003352A8">
          <w:pPr>
            <w:pStyle w:val="Vadstenabrdtext"/>
            <w:rPr>
              <w:rFonts w:hint="default"/>
            </w:rPr>
          </w:pPr>
          <w:r>
            <w:t>Jävsnämnden</w:t>
          </w:r>
        </w:p>
        <w:p w:rsidR="00550E86" w:rsidRPr="00335008" w:rsidRDefault="00550E86" w:rsidP="00E63591">
          <w:pPr>
            <w:pStyle w:val="Rubrik2"/>
          </w:pPr>
        </w:p>
        <w:p w:rsidR="007408EC" w:rsidRDefault="007408EC"/>
        <w:p w:rsidR="00666818" w:rsidRDefault="00A25393">
          <w:r>
            <w:br w:type="page"/>
          </w:r>
        </w:p>
        <w:p w:rsidR="00894F2F" w:rsidRDefault="00A25393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139</w:t>
          </w:r>
        </w:p>
        <w:p w:rsidR="00894F2F" w:rsidRDefault="00A25393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Anmälan av delegationsbeslut</w:t>
          </w:r>
        </w:p>
        <w:p w:rsidR="00061EF5" w:rsidRDefault="00A25393" w:rsidP="00061EF5">
          <w:pPr>
            <w:rPr>
              <w:lang w:eastAsia="sv-SE"/>
            </w:rPr>
          </w:pPr>
          <w:r>
            <w:rPr>
              <w:lang w:eastAsia="sv-SE"/>
            </w:rPr>
            <w:t xml:space="preserve">Vår beteckning: </w:t>
          </w:r>
          <w:r w:rsidR="00524835" w:rsidRPr="00D25053">
            <w:t>SBN/2019:18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006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A37862" w:rsidRDefault="00A25393" w:rsidP="00A37862">
          <w:pPr>
            <w:autoSpaceDE w:val="0"/>
            <w:autoSpaceDN w:val="0"/>
            <w:adjustRightInd w:val="0"/>
            <w:spacing w:line="240" w:lineRule="auto"/>
            <w:rPr>
              <w:rFonts w:ascii="Arial" w:eastAsia="Times New Roman" w:hAnsi="Arial" w:cs="Arial"/>
              <w:color w:val="000000"/>
              <w:lang w:val="en-U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n-US"/>
            </w:rPr>
            <w:t>Samhällsbyggnadsnämndens beslut</w:t>
          </w: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n-US"/>
            </w:rPr>
            <w:br/>
          </w:r>
        </w:p>
        <w:p w:rsidR="00A37862" w:rsidRPr="00A37862" w:rsidRDefault="00A25393" w:rsidP="00A37862">
          <w:pPr>
            <w:pStyle w:val="Liststycke"/>
            <w:numPr>
              <w:ilvl w:val="0"/>
              <w:numId w:val="7"/>
            </w:numPr>
            <w:autoSpaceDE w:val="0"/>
            <w:autoSpaceDN w:val="0"/>
            <w:adjustRightInd w:val="0"/>
            <w:spacing w:after="0" w:line="240" w:lineRule="auto"/>
            <w:rPr>
              <w:rFonts w:ascii="Garamond" w:eastAsia="Yu Gothic" w:hAnsi="Garamond" w:cs="Times New Roman"/>
              <w:color w:val="000000"/>
              <w:szCs w:val="18"/>
              <w:lang w:val="en-US"/>
            </w:rPr>
          </w:pPr>
          <w:r w:rsidRPr="00A37862">
            <w:rPr>
              <w:rFonts w:ascii="Garamond" w:eastAsia="Yu Gothic" w:hAnsi="Garamond" w:cs="Times New Roman"/>
              <w:color w:val="000000"/>
              <w:szCs w:val="18"/>
              <w:lang w:val="en-US"/>
            </w:rPr>
            <w:t>Redovisningen godkänns.</w:t>
          </w:r>
          <w:r w:rsidRPr="00A37862">
            <w:rPr>
              <w:rFonts w:ascii="Garamond" w:eastAsia="Yu Gothic" w:hAnsi="Garamond" w:cs="Times New Roman"/>
              <w:color w:val="000000"/>
              <w:szCs w:val="18"/>
              <w:lang w:val="en-US"/>
            </w:rPr>
            <w:br/>
          </w:r>
        </w:p>
        <w:p w:rsidR="00A37862" w:rsidRDefault="00A25393" w:rsidP="00A37862">
          <w:pPr>
            <w:autoSpaceDE w:val="0"/>
            <w:autoSpaceDN w:val="0"/>
            <w:adjustRightInd w:val="0"/>
            <w:spacing w:line="240" w:lineRule="auto"/>
            <w:rPr>
              <w:rFonts w:eastAsia="Times New Roman" w:cs="Times New Roman"/>
              <w:color w:val="000000"/>
              <w:szCs w:val="18"/>
              <w:lang w:val="en-US"/>
            </w:rPr>
          </w:pPr>
          <w:r>
            <w:rPr>
              <w:rFonts w:ascii="Arial" w:eastAsia="Times New Roman" w:hAnsi="Segoe UI" w:cs="Times New Roman"/>
              <w:b/>
              <w:color w:val="000000"/>
              <w:sz w:val="24"/>
              <w:szCs w:val="18"/>
              <w:lang w:val="en-US"/>
            </w:rPr>
            <w:t xml:space="preserve">Sammanfattning </w:t>
          </w:r>
          <w:r>
            <w:rPr>
              <w:rFonts w:ascii="Arial" w:eastAsia="Times New Roman" w:hAnsi="Segoe UI" w:cs="Times New Roman"/>
              <w:b/>
              <w:color w:val="000000"/>
              <w:sz w:val="24"/>
              <w:szCs w:val="18"/>
              <w:lang w:val="en-US"/>
            </w:rPr>
            <w:br/>
          </w:r>
          <w:r w:rsidRPr="00A37862">
            <w:rPr>
              <w:rFonts w:eastAsia="Times New Roman" w:cs="Times New Roman"/>
              <w:color w:val="000000"/>
              <w:szCs w:val="18"/>
              <w:lang w:val="en-US"/>
            </w:rPr>
            <w:t xml:space="preserve">Samhällsbyggnadsnämnden har enligt delegationsordning överlåtit beslutanderätt till ordförande och tjänstemän. Dessa beslut redovisas till samhällsbyggnadsnämnden. Redovisningen innebär inte att samhällsbyggnadsnämnden fritt kan återkalla lämnad delegation. Redovisning av delegationsbeslut för plan- och bygglovavdelningen, miljöavdelningen samt mark- och exploateringsavdelningen för perioden </w:t>
          </w:r>
        </w:p>
        <w:p w:rsidR="00666818" w:rsidRDefault="00A25393" w:rsidP="001878A0">
          <w:pPr>
            <w:autoSpaceDE w:val="0"/>
            <w:autoSpaceDN w:val="0"/>
            <w:adjustRightInd w:val="0"/>
            <w:spacing w:line="240" w:lineRule="auto"/>
          </w:pPr>
          <w:r>
            <w:rPr>
              <w:rFonts w:eastAsia="Times New Roman" w:cs="Times New Roman"/>
              <w:color w:val="000000"/>
              <w:szCs w:val="18"/>
              <w:lang w:val="en-US"/>
            </w:rPr>
            <w:t>5</w:t>
          </w:r>
          <w:r w:rsidRPr="00A37862">
            <w:rPr>
              <w:rFonts w:eastAsia="Times New Roman" w:cs="Times New Roman"/>
              <w:color w:val="000000"/>
              <w:szCs w:val="18"/>
              <w:lang w:val="en-US"/>
            </w:rPr>
            <w:t xml:space="preserve"> </w:t>
          </w:r>
          <w:proofErr w:type="gramStart"/>
          <w:r w:rsidRPr="00A37862">
            <w:rPr>
              <w:rFonts w:eastAsia="Times New Roman" w:cs="Times New Roman"/>
              <w:color w:val="000000"/>
              <w:szCs w:val="18"/>
              <w:lang w:val="en-US"/>
            </w:rPr>
            <w:t>november</w:t>
          </w:r>
          <w:proofErr w:type="gramEnd"/>
          <w:r>
            <w:rPr>
              <w:rFonts w:eastAsia="Times New Roman" w:cs="Times New Roman"/>
              <w:color w:val="000000"/>
              <w:szCs w:val="18"/>
              <w:lang w:val="en-US"/>
            </w:rPr>
            <w:t xml:space="preserve"> – 2 </w:t>
          </w:r>
          <w:proofErr w:type="spellStart"/>
          <w:r>
            <w:rPr>
              <w:rFonts w:eastAsia="Times New Roman" w:cs="Times New Roman"/>
              <w:color w:val="000000"/>
              <w:szCs w:val="18"/>
              <w:lang w:val="en-US"/>
            </w:rPr>
            <w:t>december</w:t>
          </w:r>
          <w:proofErr w:type="spellEnd"/>
          <w:r w:rsidRPr="00A37862">
            <w:rPr>
              <w:rFonts w:eastAsia="Times New Roman" w:cs="Times New Roman"/>
              <w:color w:val="000000"/>
              <w:szCs w:val="18"/>
              <w:lang w:val="en-US"/>
            </w:rPr>
            <w:t xml:space="preserve"> 2019 </w:t>
          </w:r>
          <w:proofErr w:type="spellStart"/>
          <w:r w:rsidRPr="00A37862">
            <w:rPr>
              <w:rFonts w:eastAsia="Times New Roman" w:cs="Times New Roman"/>
              <w:color w:val="000000"/>
              <w:szCs w:val="18"/>
              <w:lang w:val="en-US"/>
            </w:rPr>
            <w:t>sker</w:t>
          </w:r>
          <w:proofErr w:type="spellEnd"/>
          <w:r w:rsidRPr="00A37862">
            <w:rPr>
              <w:rFonts w:eastAsia="Times New Roman" w:cs="Times New Roman"/>
              <w:color w:val="000000"/>
              <w:szCs w:val="18"/>
              <w:lang w:val="en-US"/>
            </w:rPr>
            <w:t xml:space="preserve"> vid </w:t>
          </w:r>
          <w:proofErr w:type="spellStart"/>
          <w:r w:rsidRPr="00A37862">
            <w:rPr>
              <w:rFonts w:eastAsia="Times New Roman" w:cs="Times New Roman"/>
              <w:color w:val="000000"/>
              <w:szCs w:val="18"/>
              <w:lang w:val="en-US"/>
            </w:rPr>
            <w:t>dagens</w:t>
          </w:r>
          <w:proofErr w:type="spellEnd"/>
          <w:r w:rsidRPr="00A37862">
            <w:rPr>
              <w:rFonts w:eastAsia="Times New Roman" w:cs="Times New Roman"/>
              <w:color w:val="000000"/>
              <w:szCs w:val="18"/>
              <w:lang w:val="en-US"/>
            </w:rPr>
            <w:t xml:space="preserve"> </w:t>
          </w:r>
          <w:proofErr w:type="spellStart"/>
          <w:r w:rsidRPr="00A37862">
            <w:rPr>
              <w:rFonts w:eastAsia="Times New Roman" w:cs="Times New Roman"/>
              <w:color w:val="000000"/>
              <w:szCs w:val="18"/>
              <w:lang w:val="en-US"/>
            </w:rPr>
            <w:t>sammanträde</w:t>
          </w:r>
          <w:proofErr w:type="spellEnd"/>
          <w:r w:rsidRPr="00A37862">
            <w:rPr>
              <w:rFonts w:eastAsia="Times New Roman" w:cs="Times New Roman"/>
              <w:color w:val="000000"/>
              <w:szCs w:val="18"/>
              <w:lang w:val="en-US"/>
            </w:rPr>
            <w:t>.</w:t>
          </w:r>
        </w:p>
        <w:p w:rsidR="00A77B3E" w:rsidRDefault="00937DED"/>
      </w:sdtContent>
    </w:sdt>
    <w:p w:rsidR="007408EC" w:rsidRDefault="007408EC"/>
    <w:sectPr w:rsidR="00740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ED" w:rsidRDefault="00937DED">
      <w:pPr>
        <w:spacing w:line="240" w:lineRule="auto"/>
      </w:pPr>
      <w:r>
        <w:separator/>
      </w:r>
    </w:p>
  </w:endnote>
  <w:endnote w:type="continuationSeparator" w:id="0">
    <w:p w:rsidR="00937DED" w:rsidRDefault="00937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-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A0" w:rsidRDefault="001878A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11" w:rsidRDefault="00A62D11" w:rsidP="00226D7B">
    <w:pPr>
      <w:pStyle w:val="Allmntstyckeformat"/>
      <w:jc w:val="center"/>
      <w:rPr>
        <w:rFonts w:ascii="Futura Std Book" w:hAnsi="Futura Std Book" w:cs="Futura Md BT"/>
        <w:b/>
        <w:bCs/>
        <w:sz w:val="16"/>
        <w:szCs w:val="16"/>
      </w:rPr>
    </w:pPr>
  </w:p>
  <w:p w:rsidR="00A62D11" w:rsidRDefault="00A62D11" w:rsidP="00226D7B"/>
  <w:p w:rsidR="00A62D11" w:rsidRDefault="00A25393" w:rsidP="00226D7B">
    <w:pPr>
      <w:jc w:val="center"/>
    </w:pPr>
    <w:r>
      <w:t xml:space="preserve">Justeras:_____________________________________________________ </w:t>
    </w:r>
  </w:p>
  <w:p w:rsidR="00A62D11" w:rsidRDefault="00A62D11" w:rsidP="00226D7B">
    <w:pPr>
      <w:pStyle w:val="Allmntstyckeformat"/>
      <w:rPr>
        <w:rFonts w:ascii="Futura Std Book" w:hAnsi="Futura Std Book" w:cs="Futura Md BT"/>
        <w:b/>
        <w:bCs/>
        <w:sz w:val="16"/>
        <w:szCs w:val="16"/>
      </w:rPr>
    </w:pPr>
  </w:p>
  <w:p w:rsidR="00A62D11" w:rsidRDefault="00A62D11" w:rsidP="00226D7B">
    <w:pPr>
      <w:pStyle w:val="Allmntstyckeformat"/>
      <w:jc w:val="center"/>
      <w:rPr>
        <w:rFonts w:ascii="Futura Std Book" w:hAnsi="Futura Std Book" w:cs="Futura Md BT"/>
        <w:b/>
        <w:bCs/>
        <w:sz w:val="16"/>
        <w:szCs w:val="16"/>
      </w:rPr>
    </w:pPr>
  </w:p>
  <w:p w:rsidR="00A62D11" w:rsidRDefault="00A25393" w:rsidP="00226D7B">
    <w:pPr>
      <w:pStyle w:val="Allmntstyckeformat"/>
      <w:jc w:val="center"/>
      <w:rPr>
        <w:rFonts w:ascii="Futura Std Book" w:hAnsi="Futura Std Book" w:cs="Futura-Book"/>
        <w:sz w:val="16"/>
        <w:szCs w:val="16"/>
      </w:rPr>
    </w:pPr>
    <w:r>
      <w:rPr>
        <w:rFonts w:ascii="Futura Std Book" w:hAnsi="Futura Std Book" w:cs="Futura Md BT"/>
        <w:b/>
        <w:bCs/>
        <w:sz w:val="16"/>
        <w:szCs w:val="16"/>
      </w:rPr>
      <w:t>Vadstena kommun</w:t>
    </w:r>
  </w:p>
  <w:p w:rsidR="00A62D11" w:rsidRDefault="00A25393" w:rsidP="00226D7B">
    <w:pPr>
      <w:pStyle w:val="Allmntstyckeformat"/>
      <w:spacing w:line="240" w:lineRule="auto"/>
      <w:jc w:val="center"/>
      <w:rPr>
        <w:rFonts w:ascii="Futura Std Book" w:hAnsi="Futura Std Book" w:cs="Futura-Book"/>
        <w:sz w:val="16"/>
        <w:szCs w:val="16"/>
      </w:rPr>
    </w:pPr>
    <w:r>
      <w:rPr>
        <w:rFonts w:ascii="Futura Std Book" w:hAnsi="Futura Std Book" w:cs="Futura-Book"/>
        <w:sz w:val="16"/>
        <w:szCs w:val="16"/>
      </w:rPr>
      <w:t xml:space="preserve">592 80 Vadstena  </w:t>
    </w:r>
    <w:r>
      <w:rPr>
        <w:rFonts w:ascii="Futura Std Book" w:hAnsi="Futura Std Book" w:cs="Futura-Book"/>
        <w:smallCaps/>
        <w:sz w:val="12"/>
        <w:szCs w:val="12"/>
      </w:rPr>
      <w:t>BESÖKSADRESS</w:t>
    </w:r>
    <w:r>
      <w:rPr>
        <w:rFonts w:ascii="Futura Std Book" w:hAnsi="Futura Std Book" w:cs="Futura-Book"/>
        <w:sz w:val="16"/>
        <w:szCs w:val="16"/>
      </w:rPr>
      <w:t xml:space="preserve"> Klosterledsgatan 35  </w:t>
    </w:r>
    <w:r>
      <w:rPr>
        <w:rFonts w:ascii="Futura Std Book" w:hAnsi="Futura Std Book" w:cs="Futura-Book"/>
        <w:sz w:val="12"/>
        <w:szCs w:val="12"/>
      </w:rPr>
      <w:t>TEL</w:t>
    </w:r>
    <w:r>
      <w:rPr>
        <w:rFonts w:ascii="Futura Std Book" w:hAnsi="Futura Std Book" w:cs="Futura-Book"/>
        <w:sz w:val="16"/>
        <w:szCs w:val="16"/>
      </w:rPr>
      <w:t xml:space="preserve"> 0143-150 00  </w:t>
    </w:r>
    <w:r>
      <w:rPr>
        <w:rFonts w:ascii="Futura Std Book" w:hAnsi="Futura Std Book" w:cs="Futura-Book"/>
        <w:sz w:val="12"/>
        <w:szCs w:val="12"/>
      </w:rPr>
      <w:t>FAX</w:t>
    </w:r>
    <w:r>
      <w:rPr>
        <w:rFonts w:ascii="Futura Std Book" w:hAnsi="Futura Std Book" w:cs="Futura-Book"/>
        <w:sz w:val="16"/>
        <w:szCs w:val="16"/>
      </w:rPr>
      <w:t xml:space="preserve"> 0143-151 90</w:t>
    </w:r>
  </w:p>
  <w:p w:rsidR="00A62D11" w:rsidRPr="00226D7B" w:rsidRDefault="00A25393" w:rsidP="00226D7B">
    <w:pPr>
      <w:pStyle w:val="Allmntstyckeformat"/>
      <w:spacing w:line="240" w:lineRule="auto"/>
      <w:jc w:val="center"/>
      <w:rPr>
        <w:rFonts w:ascii="Futura Std Book" w:hAnsi="Futura Std Book"/>
        <w:sz w:val="16"/>
        <w:szCs w:val="16"/>
        <w:lang w:val="de-DE"/>
      </w:rPr>
    </w:pPr>
    <w:r w:rsidRPr="00E94C4C">
      <w:rPr>
        <w:rFonts w:ascii="Futura Std Book" w:hAnsi="Futura Std Book"/>
        <w:sz w:val="12"/>
        <w:szCs w:val="12"/>
        <w:lang w:val="de-DE"/>
      </w:rPr>
      <w:t>E-POST</w:t>
    </w:r>
    <w:r w:rsidRPr="00E94C4C">
      <w:rPr>
        <w:rFonts w:ascii="Futura Std Book" w:hAnsi="Futura Std Book"/>
        <w:sz w:val="16"/>
        <w:szCs w:val="16"/>
        <w:lang w:val="de-DE"/>
      </w:rPr>
      <w:t xml:space="preserve"> vadstena.kommun@vadstena.se </w:t>
    </w:r>
    <w:r w:rsidRPr="00E94C4C">
      <w:rPr>
        <w:rFonts w:ascii="Futura Std Book" w:hAnsi="Futura Std Book"/>
        <w:sz w:val="12"/>
        <w:szCs w:val="12"/>
        <w:lang w:val="de-DE"/>
      </w:rPr>
      <w:t>WEBB</w:t>
    </w:r>
    <w:r w:rsidRPr="00E94C4C">
      <w:rPr>
        <w:rFonts w:ascii="Futura Std Book" w:hAnsi="Futura Std Book"/>
        <w:sz w:val="16"/>
        <w:szCs w:val="16"/>
        <w:lang w:val="de-DE"/>
      </w:rPr>
      <w:t xml:space="preserve"> </w:t>
    </w:r>
    <w:r w:rsidRPr="00E94C4C">
      <w:rPr>
        <w:rFonts w:ascii="Futura Std Book" w:hAnsi="Futura Std Book"/>
        <w:color w:val="auto"/>
        <w:sz w:val="16"/>
        <w:szCs w:val="16"/>
        <w:lang w:val="de-DE"/>
      </w:rPr>
      <w:t>www.vadstena.se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A0" w:rsidRDefault="001878A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ED" w:rsidRDefault="00937DED">
      <w:pPr>
        <w:spacing w:line="240" w:lineRule="auto"/>
      </w:pPr>
      <w:r>
        <w:separator/>
      </w:r>
    </w:p>
  </w:footnote>
  <w:footnote w:type="continuationSeparator" w:id="0">
    <w:p w:rsidR="00937DED" w:rsidRDefault="00937D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A0" w:rsidRDefault="001878A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08247"/>
      <w:docPartObj>
        <w:docPartGallery w:val="Page Numbers (Top of Page)"/>
        <w:docPartUnique/>
      </w:docPartObj>
    </w:sdtPr>
    <w:sdtEndPr/>
    <w:sdtContent>
      <w:p w:rsidR="00700F27" w:rsidRPr="00C312F8" w:rsidRDefault="00A25393">
        <w:pPr>
          <w:pStyle w:val="Sidhuvud"/>
          <w:jc w:val="right"/>
        </w:pPr>
        <w:r w:rsidRPr="00C312F8">
          <w:fldChar w:fldCharType="begin"/>
        </w:r>
        <w:r w:rsidRPr="00C312F8">
          <w:instrText>PAGE  \* Arabic  \* MERGEFORMAT</w:instrText>
        </w:r>
        <w:r w:rsidRPr="00C312F8">
          <w:fldChar w:fldCharType="separate"/>
        </w:r>
        <w:r w:rsidR="007E57A6">
          <w:rPr>
            <w:noProof/>
          </w:rPr>
          <w:t>4</w:t>
        </w:r>
        <w:r w:rsidRPr="00C312F8">
          <w:fldChar w:fldCharType="end"/>
        </w:r>
        <w:r w:rsidRPr="00C312F8">
          <w:t xml:space="preserve"> (</w:t>
        </w:r>
        <w:r w:rsidR="00937DED">
          <w:fldChar w:fldCharType="begin"/>
        </w:r>
        <w:r w:rsidR="00937DED">
          <w:instrText>NUMPAGES  \* Arabic  \* MERGEFORMAT</w:instrText>
        </w:r>
        <w:r w:rsidR="00937DED">
          <w:fldChar w:fldCharType="separate"/>
        </w:r>
        <w:r w:rsidR="007E57A6">
          <w:rPr>
            <w:noProof/>
          </w:rPr>
          <w:t>19</w:t>
        </w:r>
        <w:r w:rsidR="00937DED">
          <w:rPr>
            <w:noProof/>
          </w:rPr>
          <w:fldChar w:fldCharType="end"/>
        </w:r>
        <w:r w:rsidRPr="00C312F8">
          <w:t>)</w:t>
        </w:r>
      </w:p>
    </w:sdtContent>
  </w:sdt>
  <w:p w:rsidR="0032366E" w:rsidRDefault="0032366E">
    <w:pPr>
      <w:pStyle w:val="Sidhuvud"/>
    </w:pPr>
  </w:p>
  <w:p w:rsidR="00700F27" w:rsidRDefault="00A25393">
    <w:pPr>
      <w:pStyle w:val="Sidhuvud"/>
    </w:pPr>
    <w:r>
      <w:rPr>
        <w:noProof/>
        <w:lang w:eastAsia="sv-SE"/>
      </w:rPr>
      <w:drawing>
        <wp:inline distT="0" distB="0" distL="0" distR="0" wp14:anchorId="6E32BBE9" wp14:editId="2B5FC000">
          <wp:extent cx="1047750" cy="914400"/>
          <wp:effectExtent l="0" t="0" r="0" b="0"/>
          <wp:docPr id="1" name="Bild 2" descr="LOG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667884" name="Bild 2" descr="LOG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F27" w:rsidRDefault="00700F27">
    <w:pPr>
      <w:pStyle w:val="Sidhuvud"/>
    </w:pPr>
  </w:p>
  <w:p w:rsidR="00700F27" w:rsidRDefault="00937DED" w:rsidP="00CB1D48">
    <w:pPr>
      <w:pStyle w:val="Rubrik2"/>
    </w:pPr>
    <w:sdt>
      <w:sdtPr>
        <w:rPr>
          <w:rStyle w:val="Formatmall2"/>
        </w:rPr>
        <w:alias w:val="Organ"/>
        <w:tag w:val="Lex_Organ"/>
        <w:id w:val="-1967500618"/>
        <w:text w:multiLine="1"/>
      </w:sdtPr>
      <w:sdtEndPr>
        <w:rPr>
          <w:rStyle w:val="Standardstycketeckensnitt"/>
        </w:rPr>
      </w:sdtEndPr>
      <w:sdtContent>
        <w:r w:rsidR="00CB1D48" w:rsidRPr="00CB1D48">
          <w:rPr>
            <w:rStyle w:val="Formatmall2"/>
          </w:rPr>
          <w:t>Samhällsbyggnadsnämnden</w:t>
        </w:r>
      </w:sdtContent>
    </w:sdt>
    <w:r w:rsidR="001D4328" w:rsidRPr="0068640D">
      <w:rPr>
        <w:rStyle w:val="Brdtext1"/>
        <w:rFonts w:ascii="Arial" w:eastAsiaTheme="minorHAnsi" w:hAnsi="Arial" w:cs="Arial"/>
      </w:rPr>
      <w:t>s</w:t>
    </w:r>
    <w:r w:rsidR="00CB1D48" w:rsidRPr="0068640D">
      <w:rPr>
        <w:rStyle w:val="Brdtext1"/>
        <w:rFonts w:ascii="Arial" w:eastAsiaTheme="minorHAnsi" w:hAnsi="Arial" w:cs="Arial"/>
      </w:rPr>
      <w:t xml:space="preserve"> </w:t>
    </w:r>
    <w:r w:rsidR="001D4328" w:rsidRPr="0068640D">
      <w:rPr>
        <w:rStyle w:val="Brdtext1"/>
        <w:rFonts w:ascii="Arial" w:eastAsiaTheme="minorHAnsi" w:hAnsi="Arial" w:cs="Arial"/>
      </w:rPr>
      <w:t>protokoll</w:t>
    </w:r>
    <w:r w:rsidR="001D4328" w:rsidRPr="0068640D">
      <w:t xml:space="preserve"> </w:t>
    </w:r>
    <w:sdt>
      <w:sdtPr>
        <w:rPr>
          <w:rStyle w:val="Formatmall1"/>
        </w:rPr>
        <w:alias w:val="SammanträdeDatum"/>
        <w:tag w:val="Lex_SammantraedeDatum"/>
        <w:id w:val="1294486670"/>
        <w:text w:multiLine="1"/>
      </w:sdtPr>
      <w:sdtEndPr>
        <w:rPr>
          <w:rStyle w:val="Standardstycketeckensnitt"/>
        </w:rPr>
      </w:sdtEndPr>
      <w:sdtContent>
        <w:r w:rsidR="00CB1D48" w:rsidRPr="00CB1D48">
          <w:rPr>
            <w:rStyle w:val="Formatmall1"/>
          </w:rPr>
          <w:t>2019-12-10</w:t>
        </w:r>
      </w:sdtContent>
    </w:sdt>
  </w:p>
  <w:p w:rsidR="00700F27" w:rsidRDefault="00700F2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A0" w:rsidRDefault="001878A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C4D7"/>
    <w:multiLevelType w:val="hybridMultilevel"/>
    <w:tmpl w:val="7FC40756"/>
    <w:lvl w:ilvl="0" w:tplc="537A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8A0738" w:tentative="1">
      <w:start w:val="1"/>
      <w:numFmt w:val="lowerLetter"/>
      <w:lvlText w:val="%2."/>
      <w:lvlJc w:val="left"/>
      <w:pPr>
        <w:ind w:left="1440" w:hanging="360"/>
      </w:pPr>
    </w:lvl>
    <w:lvl w:ilvl="2" w:tplc="47981F7C" w:tentative="1">
      <w:start w:val="1"/>
      <w:numFmt w:val="lowerRoman"/>
      <w:lvlText w:val="%3."/>
      <w:lvlJc w:val="right"/>
      <w:pPr>
        <w:ind w:left="2160" w:hanging="180"/>
      </w:pPr>
    </w:lvl>
    <w:lvl w:ilvl="3" w:tplc="30C8F748" w:tentative="1">
      <w:start w:val="1"/>
      <w:numFmt w:val="decimal"/>
      <w:lvlText w:val="%4."/>
      <w:lvlJc w:val="left"/>
      <w:pPr>
        <w:ind w:left="2880" w:hanging="360"/>
      </w:pPr>
    </w:lvl>
    <w:lvl w:ilvl="4" w:tplc="1430C71A" w:tentative="1">
      <w:start w:val="1"/>
      <w:numFmt w:val="lowerLetter"/>
      <w:lvlText w:val="%5."/>
      <w:lvlJc w:val="left"/>
      <w:pPr>
        <w:ind w:left="3600" w:hanging="360"/>
      </w:pPr>
    </w:lvl>
    <w:lvl w:ilvl="5" w:tplc="E2568156" w:tentative="1">
      <w:start w:val="1"/>
      <w:numFmt w:val="lowerRoman"/>
      <w:lvlText w:val="%6."/>
      <w:lvlJc w:val="right"/>
      <w:pPr>
        <w:ind w:left="4320" w:hanging="180"/>
      </w:pPr>
    </w:lvl>
    <w:lvl w:ilvl="6" w:tplc="236C2E94" w:tentative="1">
      <w:start w:val="1"/>
      <w:numFmt w:val="decimal"/>
      <w:lvlText w:val="%7."/>
      <w:lvlJc w:val="left"/>
      <w:pPr>
        <w:ind w:left="5040" w:hanging="360"/>
      </w:pPr>
    </w:lvl>
    <w:lvl w:ilvl="7" w:tplc="63787F9E" w:tentative="1">
      <w:start w:val="1"/>
      <w:numFmt w:val="lowerLetter"/>
      <w:lvlText w:val="%8."/>
      <w:lvlJc w:val="left"/>
      <w:pPr>
        <w:ind w:left="5760" w:hanging="360"/>
      </w:pPr>
    </w:lvl>
    <w:lvl w:ilvl="8" w:tplc="3120E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32EC"/>
    <w:multiLevelType w:val="hybridMultilevel"/>
    <w:tmpl w:val="5A480C50"/>
    <w:lvl w:ilvl="0" w:tplc="3E549B8E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2B7EE3F8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38A4595C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72E0923E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DCA442D2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E6D4F2C2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ABEC073A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9CC823DC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0C86E6EA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C0E32ED"/>
    <w:multiLevelType w:val="hybridMultilevel"/>
    <w:tmpl w:val="5A480C50"/>
    <w:lvl w:ilvl="0" w:tplc="86003B18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99ECA248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139222B0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044C3050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C5F4D616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837A5C70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BBCCF03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E60E48E2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944A73A6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C0E32EE"/>
    <w:multiLevelType w:val="hybridMultilevel"/>
    <w:tmpl w:val="5A480C50"/>
    <w:lvl w:ilvl="0" w:tplc="EDA0D2BC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11400BB4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4942FB24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19568110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E982B592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28C0CC06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A52E6F08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F42AB20E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323A24BE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C0E32EF"/>
    <w:multiLevelType w:val="hybridMultilevel"/>
    <w:tmpl w:val="5A480C50"/>
    <w:lvl w:ilvl="0" w:tplc="5018252C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5780540C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BE4AC21A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142C633E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CC66E360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6D085214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5DDAF7E0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F9C82D80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E14CB96A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0C0E32F0"/>
    <w:multiLevelType w:val="hybridMultilevel"/>
    <w:tmpl w:val="5A480C50"/>
    <w:lvl w:ilvl="0" w:tplc="96CEE4D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B61CDFD4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71EAC150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C9507F20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5538CC7E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79D0A84C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DE6A3738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D220B1F0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C79C1F4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C0E32F1"/>
    <w:multiLevelType w:val="hybridMultilevel"/>
    <w:tmpl w:val="5A480C50"/>
    <w:lvl w:ilvl="0" w:tplc="3A345A94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5BD4565E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AF6AFD1C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DEC84F38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AFA00A6A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DB76D248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B8065840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F5A8EF5E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B120C32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32FE7CFB"/>
    <w:multiLevelType w:val="hybridMultilevel"/>
    <w:tmpl w:val="8C7E4B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74B10"/>
    <w:multiLevelType w:val="hybridMultilevel"/>
    <w:tmpl w:val="E3A85F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08"/>
    <w:rsid w:val="00013782"/>
    <w:rsid w:val="000347BA"/>
    <w:rsid w:val="00041449"/>
    <w:rsid w:val="000561A1"/>
    <w:rsid w:val="00060D2F"/>
    <w:rsid w:val="00061EF5"/>
    <w:rsid w:val="00071F69"/>
    <w:rsid w:val="00082ED0"/>
    <w:rsid w:val="000918DB"/>
    <w:rsid w:val="000A1E1C"/>
    <w:rsid w:val="000B6596"/>
    <w:rsid w:val="000C281D"/>
    <w:rsid w:val="000D3C22"/>
    <w:rsid w:val="000D5722"/>
    <w:rsid w:val="000F016F"/>
    <w:rsid w:val="00111C21"/>
    <w:rsid w:val="00126AFB"/>
    <w:rsid w:val="0014212B"/>
    <w:rsid w:val="001630E6"/>
    <w:rsid w:val="00171753"/>
    <w:rsid w:val="001753E7"/>
    <w:rsid w:val="00182BC2"/>
    <w:rsid w:val="001878A0"/>
    <w:rsid w:val="001926DD"/>
    <w:rsid w:val="001C713A"/>
    <w:rsid w:val="001D4328"/>
    <w:rsid w:val="001F688B"/>
    <w:rsid w:val="002160E8"/>
    <w:rsid w:val="002238C8"/>
    <w:rsid w:val="00226D7B"/>
    <w:rsid w:val="00246E02"/>
    <w:rsid w:val="0025768B"/>
    <w:rsid w:val="002A294B"/>
    <w:rsid w:val="0032023C"/>
    <w:rsid w:val="0032366E"/>
    <w:rsid w:val="00324CFE"/>
    <w:rsid w:val="00331888"/>
    <w:rsid w:val="00335008"/>
    <w:rsid w:val="003352A8"/>
    <w:rsid w:val="003403E4"/>
    <w:rsid w:val="00350427"/>
    <w:rsid w:val="0035334E"/>
    <w:rsid w:val="003823A3"/>
    <w:rsid w:val="00383521"/>
    <w:rsid w:val="003A3329"/>
    <w:rsid w:val="00447FDB"/>
    <w:rsid w:val="004645B2"/>
    <w:rsid w:val="00473989"/>
    <w:rsid w:val="00481CA3"/>
    <w:rsid w:val="00485DD8"/>
    <w:rsid w:val="004968E9"/>
    <w:rsid w:val="004A0FC9"/>
    <w:rsid w:val="004A3945"/>
    <w:rsid w:val="004E39EA"/>
    <w:rsid w:val="00511DB5"/>
    <w:rsid w:val="00524835"/>
    <w:rsid w:val="0052516A"/>
    <w:rsid w:val="005257FA"/>
    <w:rsid w:val="005313FD"/>
    <w:rsid w:val="00537A55"/>
    <w:rsid w:val="00550E86"/>
    <w:rsid w:val="00551C70"/>
    <w:rsid w:val="00572217"/>
    <w:rsid w:val="005752C8"/>
    <w:rsid w:val="005A5B73"/>
    <w:rsid w:val="005B071D"/>
    <w:rsid w:val="005B670F"/>
    <w:rsid w:val="005B751E"/>
    <w:rsid w:val="00621892"/>
    <w:rsid w:val="00646EB7"/>
    <w:rsid w:val="00666818"/>
    <w:rsid w:val="00684FD9"/>
    <w:rsid w:val="0068640D"/>
    <w:rsid w:val="00692996"/>
    <w:rsid w:val="006A0A40"/>
    <w:rsid w:val="006C06F4"/>
    <w:rsid w:val="006C1FE8"/>
    <w:rsid w:val="006C3AB4"/>
    <w:rsid w:val="006D3AB8"/>
    <w:rsid w:val="00700F27"/>
    <w:rsid w:val="00704401"/>
    <w:rsid w:val="007408EC"/>
    <w:rsid w:val="0076669B"/>
    <w:rsid w:val="0078631B"/>
    <w:rsid w:val="007A730F"/>
    <w:rsid w:val="007B38AD"/>
    <w:rsid w:val="007E1971"/>
    <w:rsid w:val="007E57A6"/>
    <w:rsid w:val="007F705B"/>
    <w:rsid w:val="00822E0A"/>
    <w:rsid w:val="00894F2F"/>
    <w:rsid w:val="008F7091"/>
    <w:rsid w:val="00937DED"/>
    <w:rsid w:val="00943E44"/>
    <w:rsid w:val="00955DE8"/>
    <w:rsid w:val="00976171"/>
    <w:rsid w:val="00976E18"/>
    <w:rsid w:val="00980C5A"/>
    <w:rsid w:val="00995F44"/>
    <w:rsid w:val="009A62B3"/>
    <w:rsid w:val="009B6B80"/>
    <w:rsid w:val="009C7B28"/>
    <w:rsid w:val="009E26C9"/>
    <w:rsid w:val="009F12C8"/>
    <w:rsid w:val="00A117D4"/>
    <w:rsid w:val="00A25393"/>
    <w:rsid w:val="00A37862"/>
    <w:rsid w:val="00A51194"/>
    <w:rsid w:val="00A52FE3"/>
    <w:rsid w:val="00A605CA"/>
    <w:rsid w:val="00A62D11"/>
    <w:rsid w:val="00A64731"/>
    <w:rsid w:val="00A64D22"/>
    <w:rsid w:val="00A77B3E"/>
    <w:rsid w:val="00A9101C"/>
    <w:rsid w:val="00A935CE"/>
    <w:rsid w:val="00AA3620"/>
    <w:rsid w:val="00AC29C2"/>
    <w:rsid w:val="00AC6FED"/>
    <w:rsid w:val="00AE333D"/>
    <w:rsid w:val="00AF0E72"/>
    <w:rsid w:val="00B4426A"/>
    <w:rsid w:val="00B672AA"/>
    <w:rsid w:val="00B711EC"/>
    <w:rsid w:val="00B9094E"/>
    <w:rsid w:val="00BC0EBC"/>
    <w:rsid w:val="00BC16B2"/>
    <w:rsid w:val="00BE3458"/>
    <w:rsid w:val="00BE7C8E"/>
    <w:rsid w:val="00BF453D"/>
    <w:rsid w:val="00C14415"/>
    <w:rsid w:val="00C312F8"/>
    <w:rsid w:val="00C376AB"/>
    <w:rsid w:val="00CA423B"/>
    <w:rsid w:val="00CB1D48"/>
    <w:rsid w:val="00D143A9"/>
    <w:rsid w:val="00D25053"/>
    <w:rsid w:val="00D26666"/>
    <w:rsid w:val="00D36BBA"/>
    <w:rsid w:val="00D65659"/>
    <w:rsid w:val="00D65FE4"/>
    <w:rsid w:val="00D804F0"/>
    <w:rsid w:val="00D87D7C"/>
    <w:rsid w:val="00DE459C"/>
    <w:rsid w:val="00E438E1"/>
    <w:rsid w:val="00E44D81"/>
    <w:rsid w:val="00E545DF"/>
    <w:rsid w:val="00E63591"/>
    <w:rsid w:val="00E663A9"/>
    <w:rsid w:val="00E94C4C"/>
    <w:rsid w:val="00EA0E49"/>
    <w:rsid w:val="00EB1850"/>
    <w:rsid w:val="00EE04BE"/>
    <w:rsid w:val="00EE2DEB"/>
    <w:rsid w:val="00F225DA"/>
    <w:rsid w:val="00F33A52"/>
    <w:rsid w:val="00F5355F"/>
    <w:rsid w:val="00F60C3D"/>
    <w:rsid w:val="00F66668"/>
    <w:rsid w:val="00F80408"/>
    <w:rsid w:val="00FA67BC"/>
    <w:rsid w:val="00FC1B7A"/>
    <w:rsid w:val="00FD31E9"/>
    <w:rsid w:val="00FE0032"/>
    <w:rsid w:val="00FE38AD"/>
    <w:rsid w:val="00FF35E5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8"/>
    <w:pPr>
      <w:spacing w:after="0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630E6"/>
    <w:pPr>
      <w:keepNext/>
      <w:spacing w:before="240" w:after="60"/>
      <w:outlineLvl w:val="0"/>
    </w:pPr>
    <w:rPr>
      <w:rFonts w:ascii="Arial" w:hAnsi="Arial" w:cs="Arial"/>
      <w:bCs/>
      <w:caps/>
      <w:color w:val="C50E1F"/>
      <w:kern w:val="32"/>
      <w:sz w:val="28"/>
      <w:szCs w:val="32"/>
    </w:rPr>
  </w:style>
  <w:style w:type="paragraph" w:styleId="Rubrik2">
    <w:name w:val="heading 2"/>
    <w:basedOn w:val="Normal"/>
    <w:link w:val="Rubrik2Char"/>
    <w:autoRedefine/>
    <w:uiPriority w:val="9"/>
    <w:qFormat/>
    <w:rsid w:val="00071F69"/>
    <w:pPr>
      <w:keepNext/>
      <w:spacing w:before="240" w:after="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link w:val="Rubrik3Char"/>
    <w:autoRedefine/>
    <w:uiPriority w:val="9"/>
    <w:qFormat/>
    <w:rsid w:val="00485DD8"/>
    <w:pPr>
      <w:keepNext/>
      <w:spacing w:before="240" w:after="6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72AA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Rubrik5">
    <w:name w:val="heading 5"/>
    <w:aliases w:val="Protokollsparagraf"/>
    <w:basedOn w:val="Normal"/>
    <w:next w:val="Normal"/>
    <w:link w:val="Rubrik5Char"/>
    <w:uiPriority w:val="9"/>
    <w:unhideWhenUsed/>
    <w:qFormat/>
    <w:rsid w:val="001630E6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1F69"/>
    <w:rPr>
      <w:rFonts w:ascii="Arial" w:hAnsi="Arial" w:cs="Arial"/>
      <w:b/>
      <w:bCs/>
      <w:iCs/>
      <w:sz w:val="24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1630E6"/>
    <w:rPr>
      <w:rFonts w:ascii="Arial" w:hAnsi="Arial" w:cs="Arial"/>
      <w:bCs/>
      <w:caps/>
      <w:color w:val="C50E1F"/>
      <w:kern w:val="32"/>
      <w:sz w:val="28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5DD8"/>
    <w:rPr>
      <w:rFonts w:ascii="Arial" w:hAnsi="Arial" w:cs="Arial"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B672AA"/>
    <w:rPr>
      <w:rFonts w:ascii="Garamond" w:eastAsiaTheme="majorEastAsia" w:hAnsi="Garamond" w:cstheme="majorBidi"/>
      <w:b/>
      <w:bCs/>
      <w:iCs/>
      <w:sz w:val="24"/>
      <w:szCs w:val="24"/>
      <w:lang w:eastAsia="sv-SE"/>
    </w:rPr>
  </w:style>
  <w:style w:type="character" w:customStyle="1" w:styleId="Rubrik5Char">
    <w:name w:val="Rubrik 5 Char"/>
    <w:aliases w:val="Protokollsparagraf Char"/>
    <w:basedOn w:val="Standardstycketeckensnitt"/>
    <w:link w:val="Rubrik5"/>
    <w:uiPriority w:val="9"/>
    <w:rsid w:val="001630E6"/>
    <w:rPr>
      <w:rFonts w:ascii="Arial" w:eastAsiaTheme="majorEastAsia" w:hAnsi="Arial" w:cstheme="majorBidi"/>
      <w:color w:val="000000" w:themeColor="text1"/>
      <w:sz w:val="28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408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408"/>
    <w:rPr>
      <w:rFonts w:ascii="Garamond" w:hAnsi="Garamond"/>
    </w:rPr>
  </w:style>
  <w:style w:type="character" w:styleId="Platshllartext">
    <w:name w:val="Placeholder Text"/>
    <w:basedOn w:val="Standardstycketeckensnitt"/>
    <w:uiPriority w:val="99"/>
    <w:semiHidden/>
    <w:rsid w:val="00F80408"/>
    <w:rPr>
      <w:color w:val="808080"/>
    </w:rPr>
  </w:style>
  <w:style w:type="table" w:styleId="Tabellrutnt">
    <w:name w:val="Table Grid"/>
    <w:basedOn w:val="Normaltabell"/>
    <w:uiPriority w:val="59"/>
    <w:rsid w:val="00F8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80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408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561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561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llmntstyckeformat">
    <w:name w:val="[Allmänt styckeformat]"/>
    <w:basedOn w:val="Normal"/>
    <w:unhideWhenUsed/>
    <w:locked/>
    <w:rsid w:val="00226D7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Brdtext1">
    <w:name w:val="Brödtext1"/>
    <w:locked/>
    <w:rsid w:val="00226D7B"/>
    <w:rPr>
      <w:rFonts w:ascii="Garamond" w:eastAsia="Times New Roman" w:hAnsi="Garamond" w:cs="Times New Roman"/>
      <w:szCs w:val="24"/>
      <w:lang w:eastAsia="sv-SE"/>
    </w:rPr>
  </w:style>
  <w:style w:type="character" w:styleId="Sidnummer">
    <w:name w:val="page number"/>
    <w:basedOn w:val="Standardstycketeckensnitt"/>
    <w:uiPriority w:val="99"/>
    <w:rsid w:val="00704401"/>
    <w:rPr>
      <w:rFonts w:cs="Times New Roman"/>
    </w:rPr>
  </w:style>
  <w:style w:type="character" w:customStyle="1" w:styleId="Formatmall1">
    <w:name w:val="Formatmall1"/>
    <w:basedOn w:val="Standardstycketeckensnitt"/>
    <w:uiPriority w:val="1"/>
    <w:rsid w:val="006C1FE8"/>
    <w:rPr>
      <w:rFonts w:ascii="Arial" w:hAnsi="Arial"/>
      <w:sz w:val="24"/>
    </w:rPr>
  </w:style>
  <w:style w:type="character" w:customStyle="1" w:styleId="Formatmall2">
    <w:name w:val="Formatmall2"/>
    <w:basedOn w:val="Standardstycketeckensnitt"/>
    <w:uiPriority w:val="1"/>
    <w:rsid w:val="006C1FE8"/>
    <w:rPr>
      <w:rFonts w:ascii="Arial" w:hAnsi="Arial"/>
      <w:sz w:val="24"/>
    </w:rPr>
  </w:style>
  <w:style w:type="paragraph" w:customStyle="1" w:styleId="Vadstenabrdtext">
    <w:name w:val="Vadstena brödtext"/>
    <w:link w:val="VadstenabrdtextChar"/>
    <w:autoRedefine/>
    <w:qFormat/>
    <w:rsid w:val="00995F44"/>
    <w:pPr>
      <w:spacing w:after="0" w:line="240" w:lineRule="auto"/>
    </w:pPr>
    <w:rPr>
      <w:rFonts w:ascii="Garamond" w:eastAsia="Times New Roman" w:hAnsi="Garamond" w:cs="Times New Roman" w:hint="cs"/>
      <w:szCs w:val="24"/>
      <w:lang w:eastAsia="sv-SE"/>
    </w:rPr>
  </w:style>
  <w:style w:type="character" w:customStyle="1" w:styleId="VadstenabrdtextChar">
    <w:name w:val="Vadstena brödtext Char"/>
    <w:link w:val="Vadstenabrdtext"/>
    <w:locked/>
    <w:rsid w:val="009F12C8"/>
    <w:rPr>
      <w:rFonts w:ascii="Garamond" w:eastAsia="Times New Roman" w:hAnsi="Garamond" w:cs="Times New Roman"/>
      <w:sz w:val="24"/>
      <w:szCs w:val="20"/>
    </w:rPr>
  </w:style>
  <w:style w:type="paragraph" w:styleId="Ingetavstnd">
    <w:name w:val="No Spacing"/>
    <w:uiPriority w:val="1"/>
    <w:qFormat/>
    <w:rsid w:val="009F12C8"/>
    <w:pPr>
      <w:spacing w:after="0" w:line="240" w:lineRule="auto"/>
    </w:pPr>
    <w:rPr>
      <w:rFonts w:ascii="Calibri" w:eastAsia="Times New Roman" w:hAnsi="Calibri" w:cs="Times New Roman" w:hint="cs"/>
    </w:rPr>
  </w:style>
  <w:style w:type="paragraph" w:styleId="Liststycke">
    <w:name w:val="List Paragraph"/>
    <w:basedOn w:val="Normal"/>
    <w:uiPriority w:val="34"/>
    <w:qFormat/>
    <w:rsid w:val="00A37862"/>
    <w:pPr>
      <w:spacing w:after="200"/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8"/>
    <w:pPr>
      <w:spacing w:after="0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630E6"/>
    <w:pPr>
      <w:keepNext/>
      <w:spacing w:before="240" w:after="60"/>
      <w:outlineLvl w:val="0"/>
    </w:pPr>
    <w:rPr>
      <w:rFonts w:ascii="Arial" w:hAnsi="Arial" w:cs="Arial"/>
      <w:bCs/>
      <w:caps/>
      <w:color w:val="C50E1F"/>
      <w:kern w:val="32"/>
      <w:sz w:val="28"/>
      <w:szCs w:val="32"/>
    </w:rPr>
  </w:style>
  <w:style w:type="paragraph" w:styleId="Rubrik2">
    <w:name w:val="heading 2"/>
    <w:basedOn w:val="Normal"/>
    <w:link w:val="Rubrik2Char"/>
    <w:autoRedefine/>
    <w:uiPriority w:val="9"/>
    <w:qFormat/>
    <w:rsid w:val="00071F69"/>
    <w:pPr>
      <w:keepNext/>
      <w:spacing w:before="240" w:after="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link w:val="Rubrik3Char"/>
    <w:autoRedefine/>
    <w:uiPriority w:val="9"/>
    <w:qFormat/>
    <w:rsid w:val="00485DD8"/>
    <w:pPr>
      <w:keepNext/>
      <w:spacing w:before="240" w:after="6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72AA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Rubrik5">
    <w:name w:val="heading 5"/>
    <w:aliases w:val="Protokollsparagraf"/>
    <w:basedOn w:val="Normal"/>
    <w:next w:val="Normal"/>
    <w:link w:val="Rubrik5Char"/>
    <w:uiPriority w:val="9"/>
    <w:unhideWhenUsed/>
    <w:qFormat/>
    <w:rsid w:val="001630E6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1F69"/>
    <w:rPr>
      <w:rFonts w:ascii="Arial" w:hAnsi="Arial" w:cs="Arial"/>
      <w:b/>
      <w:bCs/>
      <w:iCs/>
      <w:sz w:val="24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1630E6"/>
    <w:rPr>
      <w:rFonts w:ascii="Arial" w:hAnsi="Arial" w:cs="Arial"/>
      <w:bCs/>
      <w:caps/>
      <w:color w:val="C50E1F"/>
      <w:kern w:val="32"/>
      <w:sz w:val="28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5DD8"/>
    <w:rPr>
      <w:rFonts w:ascii="Arial" w:hAnsi="Arial" w:cs="Arial"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B672AA"/>
    <w:rPr>
      <w:rFonts w:ascii="Garamond" w:eastAsiaTheme="majorEastAsia" w:hAnsi="Garamond" w:cstheme="majorBidi"/>
      <w:b/>
      <w:bCs/>
      <w:iCs/>
      <w:sz w:val="24"/>
      <w:szCs w:val="24"/>
      <w:lang w:eastAsia="sv-SE"/>
    </w:rPr>
  </w:style>
  <w:style w:type="character" w:customStyle="1" w:styleId="Rubrik5Char">
    <w:name w:val="Rubrik 5 Char"/>
    <w:aliases w:val="Protokollsparagraf Char"/>
    <w:basedOn w:val="Standardstycketeckensnitt"/>
    <w:link w:val="Rubrik5"/>
    <w:uiPriority w:val="9"/>
    <w:rsid w:val="001630E6"/>
    <w:rPr>
      <w:rFonts w:ascii="Arial" w:eastAsiaTheme="majorEastAsia" w:hAnsi="Arial" w:cstheme="majorBidi"/>
      <w:color w:val="000000" w:themeColor="text1"/>
      <w:sz w:val="28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408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408"/>
    <w:rPr>
      <w:rFonts w:ascii="Garamond" w:hAnsi="Garamond"/>
    </w:rPr>
  </w:style>
  <w:style w:type="character" w:styleId="Platshllartext">
    <w:name w:val="Placeholder Text"/>
    <w:basedOn w:val="Standardstycketeckensnitt"/>
    <w:uiPriority w:val="99"/>
    <w:semiHidden/>
    <w:rsid w:val="00F80408"/>
    <w:rPr>
      <w:color w:val="808080"/>
    </w:rPr>
  </w:style>
  <w:style w:type="table" w:styleId="Tabellrutnt">
    <w:name w:val="Table Grid"/>
    <w:basedOn w:val="Normaltabell"/>
    <w:uiPriority w:val="59"/>
    <w:rsid w:val="00F8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80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408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561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561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llmntstyckeformat">
    <w:name w:val="[Allmänt styckeformat]"/>
    <w:basedOn w:val="Normal"/>
    <w:unhideWhenUsed/>
    <w:locked/>
    <w:rsid w:val="00226D7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Brdtext1">
    <w:name w:val="Brödtext1"/>
    <w:locked/>
    <w:rsid w:val="00226D7B"/>
    <w:rPr>
      <w:rFonts w:ascii="Garamond" w:eastAsia="Times New Roman" w:hAnsi="Garamond" w:cs="Times New Roman"/>
      <w:szCs w:val="24"/>
      <w:lang w:eastAsia="sv-SE"/>
    </w:rPr>
  </w:style>
  <w:style w:type="character" w:styleId="Sidnummer">
    <w:name w:val="page number"/>
    <w:basedOn w:val="Standardstycketeckensnitt"/>
    <w:uiPriority w:val="99"/>
    <w:rsid w:val="00704401"/>
    <w:rPr>
      <w:rFonts w:cs="Times New Roman"/>
    </w:rPr>
  </w:style>
  <w:style w:type="character" w:customStyle="1" w:styleId="Formatmall1">
    <w:name w:val="Formatmall1"/>
    <w:basedOn w:val="Standardstycketeckensnitt"/>
    <w:uiPriority w:val="1"/>
    <w:rsid w:val="006C1FE8"/>
    <w:rPr>
      <w:rFonts w:ascii="Arial" w:hAnsi="Arial"/>
      <w:sz w:val="24"/>
    </w:rPr>
  </w:style>
  <w:style w:type="character" w:customStyle="1" w:styleId="Formatmall2">
    <w:name w:val="Formatmall2"/>
    <w:basedOn w:val="Standardstycketeckensnitt"/>
    <w:uiPriority w:val="1"/>
    <w:rsid w:val="006C1FE8"/>
    <w:rPr>
      <w:rFonts w:ascii="Arial" w:hAnsi="Arial"/>
      <w:sz w:val="24"/>
    </w:rPr>
  </w:style>
  <w:style w:type="paragraph" w:customStyle="1" w:styleId="Vadstenabrdtext">
    <w:name w:val="Vadstena brödtext"/>
    <w:link w:val="VadstenabrdtextChar"/>
    <w:autoRedefine/>
    <w:qFormat/>
    <w:rsid w:val="00995F44"/>
    <w:pPr>
      <w:spacing w:after="0" w:line="240" w:lineRule="auto"/>
    </w:pPr>
    <w:rPr>
      <w:rFonts w:ascii="Garamond" w:eastAsia="Times New Roman" w:hAnsi="Garamond" w:cs="Times New Roman" w:hint="cs"/>
      <w:szCs w:val="24"/>
      <w:lang w:eastAsia="sv-SE"/>
    </w:rPr>
  </w:style>
  <w:style w:type="character" w:customStyle="1" w:styleId="VadstenabrdtextChar">
    <w:name w:val="Vadstena brödtext Char"/>
    <w:link w:val="Vadstenabrdtext"/>
    <w:locked/>
    <w:rsid w:val="009F12C8"/>
    <w:rPr>
      <w:rFonts w:ascii="Garamond" w:eastAsia="Times New Roman" w:hAnsi="Garamond" w:cs="Times New Roman"/>
      <w:sz w:val="24"/>
      <w:szCs w:val="20"/>
    </w:rPr>
  </w:style>
  <w:style w:type="paragraph" w:styleId="Ingetavstnd">
    <w:name w:val="No Spacing"/>
    <w:uiPriority w:val="1"/>
    <w:qFormat/>
    <w:rsid w:val="009F12C8"/>
    <w:pPr>
      <w:spacing w:after="0" w:line="240" w:lineRule="auto"/>
    </w:pPr>
    <w:rPr>
      <w:rFonts w:ascii="Calibri" w:eastAsia="Times New Roman" w:hAnsi="Calibri" w:cs="Times New Roman" w:hint="cs"/>
    </w:rPr>
  </w:style>
  <w:style w:type="paragraph" w:styleId="Liststycke">
    <w:name w:val="List Paragraph"/>
    <w:basedOn w:val="Normal"/>
    <w:uiPriority w:val="34"/>
    <w:qFormat/>
    <w:rsid w:val="00A37862"/>
    <w:pPr>
      <w:spacing w:after="200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8B38C3776E494A82CFA991D3B4A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2346C-6FF0-4375-B891-CD7F74D9841E}"/>
      </w:docPartPr>
      <w:docPartBody>
        <w:p w:rsidR="000B6596" w:rsidRDefault="0064632A" w:rsidP="00F60C3D">
          <w:pPr>
            <w:pStyle w:val="598B38C3776E494A82CFA991D3B4AE40"/>
          </w:pPr>
          <w:r w:rsidRPr="001753E7">
            <w:rPr>
              <w:rStyle w:val="Platshllartext"/>
            </w:rPr>
            <w:t>/SammanträdePlats/</w:t>
          </w:r>
        </w:p>
      </w:docPartBody>
    </w:docPart>
    <w:docPart>
      <w:docPartPr>
        <w:name w:val="69AFEE2F4A214D5ABD679B9EE286F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4093C-DF6A-4726-800E-2E11FECE87DE}"/>
      </w:docPartPr>
      <w:docPartBody>
        <w:p w:rsidR="000B6596" w:rsidRDefault="0064632A" w:rsidP="00F60C3D">
          <w:pPr>
            <w:pStyle w:val="69AFEE2F4A214D5ABD679B9EE286F1CB"/>
          </w:pPr>
          <w:r w:rsidRPr="001753E7">
            <w:rPr>
              <w:rStyle w:val="Platshllartext"/>
            </w:rPr>
            <w:t>/SammanträdeTid/</w:t>
          </w:r>
        </w:p>
      </w:docPartBody>
    </w:docPart>
    <w:docPart>
      <w:docPartPr>
        <w:name w:val="AC510134548248A1A8984CD7E655F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26C04-7B34-4058-AA09-B2BEBE13C0B3}"/>
      </w:docPartPr>
      <w:docPartBody>
        <w:p w:rsidR="000B6596" w:rsidRDefault="0064632A" w:rsidP="00F60C3D">
          <w:pPr>
            <w:pStyle w:val="AC510134548248A1A8984CD7E655FFA7"/>
          </w:pPr>
          <w:r w:rsidRPr="001753E7">
            <w:rPr>
              <w:rStyle w:val="Platshllartext"/>
            </w:rPr>
            <w:t>/SammanträdestartParagraf/</w:t>
          </w:r>
        </w:p>
      </w:docPartBody>
    </w:docPart>
    <w:docPart>
      <w:docPartPr>
        <w:name w:val="382B51B61EE5427D976C440B7988D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5F32E-97CC-40A3-84CA-354E7ED3CDB7}"/>
      </w:docPartPr>
      <w:docPartBody>
        <w:p w:rsidR="000B6596" w:rsidRDefault="0064632A" w:rsidP="00F60C3D">
          <w:pPr>
            <w:pStyle w:val="382B51B61EE5427D976C440B7988D568"/>
          </w:pPr>
          <w:r w:rsidRPr="001753E7">
            <w:rPr>
              <w:rStyle w:val="Platshllartext"/>
            </w:rPr>
            <w:t>/SammanträdeslutParagraf/</w:t>
          </w:r>
        </w:p>
      </w:docPartBody>
    </w:docPart>
    <w:docPart>
      <w:docPartPr>
        <w:name w:val="5F53341B8E9C493F8A1DA3A05E76E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02CF0-3509-4AB7-B3A7-4B826120E5D3}"/>
      </w:docPartPr>
      <w:docPartBody>
        <w:p w:rsidR="000B6596" w:rsidRDefault="0064632A" w:rsidP="00F60C3D">
          <w:pPr>
            <w:pStyle w:val="5F53341B8E9C493F8A1DA3A05E76E395"/>
          </w:pPr>
          <w:r w:rsidRPr="00980C5A">
            <w:rPr>
              <w:rStyle w:val="Platshllartext"/>
            </w:rPr>
            <w:t>/DeltagarlistaSekreterare/</w:t>
          </w:r>
        </w:p>
      </w:docPartBody>
    </w:docPart>
    <w:docPart>
      <w:docPartPr>
        <w:name w:val="F87B07C1E5BD4DFAA6139BC707120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D33DD-6D37-4C09-8785-496D5E90CEFF}"/>
      </w:docPartPr>
      <w:docPartBody>
        <w:p w:rsidR="000B6596" w:rsidRDefault="0064632A" w:rsidP="00F60C3D">
          <w:pPr>
            <w:pStyle w:val="F87B07C1E5BD4DFAA6139BC707120247"/>
          </w:pPr>
          <w:r w:rsidRPr="00980C5A">
            <w:rPr>
              <w:rStyle w:val="Platshllartext"/>
            </w:rPr>
            <w:t>/DeltagarlistaOrdförande/</w:t>
          </w:r>
        </w:p>
      </w:docPartBody>
    </w:docPart>
    <w:docPart>
      <w:docPartPr>
        <w:name w:val="4A486CB344734FCA85F5C7A1D2325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72CF2-62F5-4C0A-B1A1-BA7BD2B415C9}"/>
      </w:docPartPr>
      <w:docPartBody>
        <w:p w:rsidR="000B6596" w:rsidRDefault="0064632A" w:rsidP="00F60C3D">
          <w:pPr>
            <w:pStyle w:val="4A486CB344734FCA85F5C7A1D2325EBF"/>
          </w:pPr>
          <w:r w:rsidRPr="00980C5A">
            <w:rPr>
              <w:rStyle w:val="Platshllartext"/>
            </w:rPr>
            <w:t>/SammanträdeDatum/</w:t>
          </w:r>
        </w:p>
      </w:docPartBody>
    </w:docPart>
    <w:docPart>
      <w:docPartPr>
        <w:name w:val="AB3304545C9341AD8F014DEB2A345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12AC7-1047-4B95-AE6B-C07410613599}"/>
      </w:docPartPr>
      <w:docPartBody>
        <w:p w:rsidR="000B6596" w:rsidRDefault="0064632A" w:rsidP="00F60C3D">
          <w:pPr>
            <w:pStyle w:val="AB3304545C9341AD8F014DEB2A34505E"/>
          </w:pPr>
          <w:r w:rsidRPr="00980C5A">
            <w:rPr>
              <w:rStyle w:val="Platshllartext"/>
            </w:rPr>
            <w:t>/Eget_Förvaltning/</w:t>
          </w:r>
        </w:p>
      </w:docPartBody>
    </w:docPart>
    <w:docPart>
      <w:docPartPr>
        <w:name w:val="349DA5726B134CC9A6BC8D50F9704E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7202C-46DD-4362-88C4-4F33D2239648}"/>
      </w:docPartPr>
      <w:docPartBody>
        <w:p w:rsidR="000B6596" w:rsidRDefault="0064632A" w:rsidP="00F60C3D">
          <w:pPr>
            <w:pStyle w:val="349DA5726B134CC9A6BC8D50F9704EA7"/>
          </w:pPr>
          <w:r w:rsidRPr="001753E7">
            <w:rPr>
              <w:rStyle w:val="Platshllartext"/>
            </w:rPr>
            <w:t>/Submall protokoll/</w:t>
          </w:r>
        </w:p>
      </w:docPartBody>
    </w:docPart>
    <w:docPart>
      <w:docPartPr>
        <w:name w:val="6F307817FF564637A1E9D42B9EC28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BF1D2-76BD-4F68-81A3-1DCDBDDC8C1E}"/>
      </w:docPartPr>
      <w:docPartBody>
        <w:p w:rsidR="00511DB5" w:rsidRDefault="0064632A">
          <w:r w:rsidRPr="00D25053">
            <w:rPr>
              <w:rStyle w:val="Platshllartext"/>
            </w:rPr>
            <w:t>/DeltagarlistaOrdförande/</w:t>
          </w:r>
        </w:p>
      </w:docPartBody>
    </w:docPart>
    <w:docPart>
      <w:docPartPr>
        <w:name w:val="00F43F048F0847599B667B025919A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20BDA-E6E7-4C9C-8E48-C9E36EC50F13}"/>
      </w:docPartPr>
      <w:docPartBody>
        <w:p w:rsidR="00511DB5" w:rsidRDefault="0064632A">
          <w:r w:rsidRPr="00D25053">
            <w:rPr>
              <w:rStyle w:val="Platshllartext"/>
            </w:rPr>
            <w:t>/DeltagarlistaFörste vice ordförande/</w:t>
          </w:r>
        </w:p>
      </w:docPartBody>
    </w:docPart>
    <w:docPart>
      <w:docPartPr>
        <w:name w:val="66993407F6C94C2F88C3D1BD5519E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2B8E3-1407-4CD8-8A4A-C72431D6CDAA}"/>
      </w:docPartPr>
      <w:docPartBody>
        <w:p w:rsidR="00511DB5" w:rsidRDefault="0064632A">
          <w:r w:rsidRPr="00D25053">
            <w:rPr>
              <w:rStyle w:val="Platshllartext"/>
            </w:rPr>
            <w:t>/DeltagarlistaAndre vice ordförande/</w:t>
          </w:r>
        </w:p>
      </w:docPartBody>
    </w:docPart>
    <w:docPart>
      <w:docPartPr>
        <w:name w:val="650EFE7EA5E14EEEAA9D6C14B944D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60541-5D94-4170-ACF3-2B289D591E24}"/>
      </w:docPartPr>
      <w:docPartBody>
        <w:p w:rsidR="00D87D7C" w:rsidRDefault="0064632A" w:rsidP="000918DB">
          <w:pPr>
            <w:pStyle w:val="650EFE7EA5E14EEEAA9D6C14B944D0FE"/>
          </w:pPr>
          <w:r w:rsidRPr="00980C5A">
            <w:rPr>
              <w:rStyle w:val="Platshllartext"/>
            </w:rPr>
            <w:t>/DeltagarlistaSekreterare/</w:t>
          </w:r>
        </w:p>
      </w:docPartBody>
    </w:docPart>
    <w:docPart>
      <w:docPartPr>
        <w:name w:val="F32C6E8815484BDF98EEAE2BE07DB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A63B2-07AF-4581-A5E7-64D7CB5169C5}"/>
      </w:docPartPr>
      <w:docPartBody>
        <w:p w:rsidR="00D87D7C" w:rsidRDefault="0064632A" w:rsidP="000918DB">
          <w:pPr>
            <w:pStyle w:val="F32C6E8815484BDF98EEAE2BE07DB4C3"/>
          </w:pPr>
          <w:r w:rsidRPr="00980C5A">
            <w:rPr>
              <w:rStyle w:val="Platshllartext"/>
            </w:rPr>
            <w:t>/Enhet/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-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3D"/>
    <w:rsid w:val="000918DB"/>
    <w:rsid w:val="000B6596"/>
    <w:rsid w:val="001971F5"/>
    <w:rsid w:val="002C1E33"/>
    <w:rsid w:val="003431DC"/>
    <w:rsid w:val="003E64A6"/>
    <w:rsid w:val="00410BCA"/>
    <w:rsid w:val="004968E9"/>
    <w:rsid w:val="00511DB5"/>
    <w:rsid w:val="005C3C37"/>
    <w:rsid w:val="005F6805"/>
    <w:rsid w:val="00642F0A"/>
    <w:rsid w:val="0064632A"/>
    <w:rsid w:val="006E75E8"/>
    <w:rsid w:val="00710BD5"/>
    <w:rsid w:val="0081459B"/>
    <w:rsid w:val="00850881"/>
    <w:rsid w:val="008A2B34"/>
    <w:rsid w:val="00950134"/>
    <w:rsid w:val="00A32A4B"/>
    <w:rsid w:val="00A64D22"/>
    <w:rsid w:val="00B52824"/>
    <w:rsid w:val="00B94243"/>
    <w:rsid w:val="00BA2329"/>
    <w:rsid w:val="00C14415"/>
    <w:rsid w:val="00CF1525"/>
    <w:rsid w:val="00D87D7C"/>
    <w:rsid w:val="00DA212B"/>
    <w:rsid w:val="00E2611E"/>
    <w:rsid w:val="00E93C35"/>
    <w:rsid w:val="00EC0056"/>
    <w:rsid w:val="00EE487C"/>
    <w:rsid w:val="00EF12A1"/>
    <w:rsid w:val="00EF2289"/>
    <w:rsid w:val="00F6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7D7C"/>
    <w:rPr>
      <w:color w:val="808080"/>
    </w:rPr>
  </w:style>
  <w:style w:type="paragraph" w:customStyle="1" w:styleId="4FCFBC94F66647FC88E938E5AA52314D">
    <w:name w:val="4FCFBC94F66647FC88E938E5AA52314D"/>
    <w:rsid w:val="00F60C3D"/>
  </w:style>
  <w:style w:type="paragraph" w:customStyle="1" w:styleId="F74432B1146B44A693ECC51A6039E884">
    <w:name w:val="F74432B1146B44A693ECC51A6039E884"/>
    <w:rsid w:val="00F60C3D"/>
  </w:style>
  <w:style w:type="paragraph" w:customStyle="1" w:styleId="598B38C3776E494A82CFA991D3B4AE40">
    <w:name w:val="598B38C3776E494A82CFA991D3B4AE40"/>
    <w:rsid w:val="00F60C3D"/>
  </w:style>
  <w:style w:type="paragraph" w:customStyle="1" w:styleId="69AFEE2F4A214D5ABD679B9EE286F1CB">
    <w:name w:val="69AFEE2F4A214D5ABD679B9EE286F1CB"/>
    <w:rsid w:val="00F60C3D"/>
  </w:style>
  <w:style w:type="paragraph" w:customStyle="1" w:styleId="AC510134548248A1A8984CD7E655FFA7">
    <w:name w:val="AC510134548248A1A8984CD7E655FFA7"/>
    <w:rsid w:val="00F60C3D"/>
  </w:style>
  <w:style w:type="paragraph" w:customStyle="1" w:styleId="382B51B61EE5427D976C440B7988D568">
    <w:name w:val="382B51B61EE5427D976C440B7988D568"/>
    <w:rsid w:val="00F60C3D"/>
  </w:style>
  <w:style w:type="paragraph" w:customStyle="1" w:styleId="5F53341B8E9C493F8A1DA3A05E76E395">
    <w:name w:val="5F53341B8E9C493F8A1DA3A05E76E395"/>
    <w:rsid w:val="00F60C3D"/>
  </w:style>
  <w:style w:type="paragraph" w:customStyle="1" w:styleId="F87B07C1E5BD4DFAA6139BC707120247">
    <w:name w:val="F87B07C1E5BD4DFAA6139BC707120247"/>
    <w:rsid w:val="00F60C3D"/>
  </w:style>
  <w:style w:type="paragraph" w:customStyle="1" w:styleId="13FCCDBDBB11446B8A4D4940A96DD50E">
    <w:name w:val="13FCCDBDBB11446B8A4D4940A96DD50E"/>
    <w:rsid w:val="00F60C3D"/>
  </w:style>
  <w:style w:type="paragraph" w:customStyle="1" w:styleId="4A486CB344734FCA85F5C7A1D2325EBF">
    <w:name w:val="4A486CB344734FCA85F5C7A1D2325EBF"/>
    <w:rsid w:val="00F60C3D"/>
  </w:style>
  <w:style w:type="paragraph" w:customStyle="1" w:styleId="AB3304545C9341AD8F014DEB2A34505E">
    <w:name w:val="AB3304545C9341AD8F014DEB2A34505E"/>
    <w:rsid w:val="00F60C3D"/>
  </w:style>
  <w:style w:type="paragraph" w:customStyle="1" w:styleId="369BEA9B74A54849A8A0B06AB3664E64">
    <w:name w:val="369BEA9B74A54849A8A0B06AB3664E64"/>
    <w:rsid w:val="00F60C3D"/>
  </w:style>
  <w:style w:type="paragraph" w:customStyle="1" w:styleId="D33EAD316BD34CF7AF3AE9D507F0CBDD">
    <w:name w:val="D33EAD316BD34CF7AF3AE9D507F0CBDD"/>
    <w:rsid w:val="00F60C3D"/>
  </w:style>
  <w:style w:type="paragraph" w:customStyle="1" w:styleId="ECCBAE9144A546DCB0E2A850426223C3">
    <w:name w:val="ECCBAE9144A546DCB0E2A850426223C3"/>
    <w:rsid w:val="00F60C3D"/>
  </w:style>
  <w:style w:type="paragraph" w:customStyle="1" w:styleId="FCBC0F82F8F84AA3983C5AF45499A822">
    <w:name w:val="FCBC0F82F8F84AA3983C5AF45499A822"/>
    <w:rsid w:val="00F60C3D"/>
  </w:style>
  <w:style w:type="paragraph" w:customStyle="1" w:styleId="615692508F364EFCA6809CF8682E0893">
    <w:name w:val="615692508F364EFCA6809CF8682E0893"/>
    <w:rsid w:val="00F60C3D"/>
  </w:style>
  <w:style w:type="paragraph" w:customStyle="1" w:styleId="3E4BD70BE7924BEFB71541803A133232">
    <w:name w:val="3E4BD70BE7924BEFB71541803A133232"/>
    <w:rsid w:val="00F60C3D"/>
  </w:style>
  <w:style w:type="paragraph" w:customStyle="1" w:styleId="62BE1317584841B6995C5D9AC08CEFF2">
    <w:name w:val="62BE1317584841B6995C5D9AC08CEFF2"/>
    <w:rsid w:val="00F60C3D"/>
  </w:style>
  <w:style w:type="paragraph" w:customStyle="1" w:styleId="E3D4F34F5D0E45BFB0FB3B926369F9C8">
    <w:name w:val="E3D4F34F5D0E45BFB0FB3B926369F9C8"/>
    <w:rsid w:val="00F60C3D"/>
  </w:style>
  <w:style w:type="paragraph" w:customStyle="1" w:styleId="A7E8E6055F88410B80BDC4F2F0291FF3">
    <w:name w:val="A7E8E6055F88410B80BDC4F2F0291FF3"/>
    <w:rsid w:val="00F60C3D"/>
  </w:style>
  <w:style w:type="paragraph" w:customStyle="1" w:styleId="CD557426354846389CD68EF0D82CE007">
    <w:name w:val="CD557426354846389CD68EF0D82CE007"/>
    <w:rsid w:val="00F60C3D"/>
  </w:style>
  <w:style w:type="paragraph" w:customStyle="1" w:styleId="FC7C767E8FDA4456833C8ED65851E7B5">
    <w:name w:val="FC7C767E8FDA4456833C8ED65851E7B5"/>
    <w:rsid w:val="00F60C3D"/>
  </w:style>
  <w:style w:type="paragraph" w:customStyle="1" w:styleId="6EE62D3CFC76482A9ADE7B49FD7ED9DA">
    <w:name w:val="6EE62D3CFC76482A9ADE7B49FD7ED9DA"/>
    <w:rsid w:val="00F60C3D"/>
  </w:style>
  <w:style w:type="paragraph" w:customStyle="1" w:styleId="DC9B4F79D95B44BF82B6273670DBB40F">
    <w:name w:val="DC9B4F79D95B44BF82B6273670DBB40F"/>
    <w:rsid w:val="00F60C3D"/>
  </w:style>
  <w:style w:type="paragraph" w:customStyle="1" w:styleId="349DA5726B134CC9A6BC8D50F9704EA7">
    <w:name w:val="349DA5726B134CC9A6BC8D50F9704EA7"/>
    <w:rsid w:val="00F60C3D"/>
  </w:style>
  <w:style w:type="paragraph" w:customStyle="1" w:styleId="CA0735AA61884D078DC5D306CEEFAF9C">
    <w:name w:val="CA0735AA61884D078DC5D306CEEFAF9C"/>
    <w:rsid w:val="00EF12A1"/>
  </w:style>
  <w:style w:type="paragraph" w:customStyle="1" w:styleId="10764BAD9E0F4743976A3F5431BBDB56">
    <w:name w:val="10764BAD9E0F4743976A3F5431BBDB56"/>
    <w:rsid w:val="00C14415"/>
  </w:style>
  <w:style w:type="paragraph" w:customStyle="1" w:styleId="02BA862C61EE4F25A466E2714D581EFD">
    <w:name w:val="02BA862C61EE4F25A466E2714D581EFD"/>
    <w:rsid w:val="00C14415"/>
  </w:style>
  <w:style w:type="paragraph" w:customStyle="1" w:styleId="178621B155934EAD87D51E190E72050E">
    <w:name w:val="178621B155934EAD87D51E190E72050E"/>
    <w:rsid w:val="00C14415"/>
  </w:style>
  <w:style w:type="paragraph" w:customStyle="1" w:styleId="3F542241803A496D9D4A3BF750CC44B9">
    <w:name w:val="3F542241803A496D9D4A3BF750CC44B9"/>
    <w:rsid w:val="00C14415"/>
  </w:style>
  <w:style w:type="paragraph" w:customStyle="1" w:styleId="2238CFC641C54E82902522D717B64162">
    <w:name w:val="2238CFC641C54E82902522D717B64162"/>
    <w:rsid w:val="00C14415"/>
  </w:style>
  <w:style w:type="paragraph" w:customStyle="1" w:styleId="78DF547F7DDB4E52B40954CD2ECCA6A5">
    <w:name w:val="78DF547F7DDB4E52B40954CD2ECCA6A5"/>
    <w:rsid w:val="00C14415"/>
  </w:style>
  <w:style w:type="paragraph" w:customStyle="1" w:styleId="841CF2A7F4614C8EB5AFA6E3F0B0DAFA">
    <w:name w:val="841CF2A7F4614C8EB5AFA6E3F0B0DAFA"/>
    <w:rsid w:val="000918DB"/>
  </w:style>
  <w:style w:type="paragraph" w:customStyle="1" w:styleId="650EFE7EA5E14EEEAA9D6C14B944D0FE">
    <w:name w:val="650EFE7EA5E14EEEAA9D6C14B944D0FE"/>
    <w:rsid w:val="000918DB"/>
  </w:style>
  <w:style w:type="paragraph" w:customStyle="1" w:styleId="E9236D52A579439E9965F5773AA77DEE">
    <w:name w:val="E9236D52A579439E9965F5773AA77DEE"/>
    <w:rsid w:val="000918DB"/>
  </w:style>
  <w:style w:type="paragraph" w:customStyle="1" w:styleId="F32C6E8815484BDF98EEAE2BE07DB4C3">
    <w:name w:val="F32C6E8815484BDF98EEAE2BE07DB4C3"/>
    <w:rsid w:val="000918DB"/>
  </w:style>
  <w:style w:type="paragraph" w:customStyle="1" w:styleId="1FC93ABFE5A14D889EF50583A55055BA">
    <w:name w:val="1FC93ABFE5A14D889EF50583A55055BA"/>
    <w:rsid w:val="00D87D7C"/>
  </w:style>
  <w:style w:type="paragraph" w:customStyle="1" w:styleId="D3938A395B8841AE958A1A2C89112F47">
    <w:name w:val="D3938A395B8841AE958A1A2C89112F47"/>
    <w:rsid w:val="00D87D7C"/>
  </w:style>
  <w:style w:type="paragraph" w:customStyle="1" w:styleId="A37762881F2E4C12B0C426CBB7DB3B5C">
    <w:name w:val="A37762881F2E4C12B0C426CBB7DB3B5C"/>
    <w:rsid w:val="00D87D7C"/>
  </w:style>
  <w:style w:type="paragraph" w:customStyle="1" w:styleId="CC9CC9C63F3B49CEBF523F96CC16A81B">
    <w:name w:val="CC9CC9C63F3B49CEBF523F96CC16A81B"/>
    <w:rsid w:val="00D87D7C"/>
  </w:style>
  <w:style w:type="paragraph" w:customStyle="1" w:styleId="2D1B9557067F4C5B89569D6C7544F4D3">
    <w:name w:val="2D1B9557067F4C5B89569D6C7544F4D3"/>
    <w:rsid w:val="00D87D7C"/>
  </w:style>
  <w:style w:type="paragraph" w:customStyle="1" w:styleId="1B22C71D298344AAA2908070846C121F">
    <w:name w:val="1B22C71D298344AAA2908070846C121F"/>
    <w:rsid w:val="00D87D7C"/>
  </w:style>
  <w:style w:type="paragraph" w:customStyle="1" w:styleId="FEDFD5C6D4424B86B5074445234C3D8D">
    <w:name w:val="FEDFD5C6D4424B86B5074445234C3D8D"/>
    <w:rsid w:val="00D87D7C"/>
  </w:style>
  <w:style w:type="paragraph" w:customStyle="1" w:styleId="2B9B2046D9DF4329B576243480586A48">
    <w:name w:val="2B9B2046D9DF4329B576243480586A48"/>
    <w:rsid w:val="00D87D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7D7C"/>
    <w:rPr>
      <w:color w:val="808080"/>
    </w:rPr>
  </w:style>
  <w:style w:type="paragraph" w:customStyle="1" w:styleId="4FCFBC94F66647FC88E938E5AA52314D">
    <w:name w:val="4FCFBC94F66647FC88E938E5AA52314D"/>
    <w:rsid w:val="00F60C3D"/>
  </w:style>
  <w:style w:type="paragraph" w:customStyle="1" w:styleId="F74432B1146B44A693ECC51A6039E884">
    <w:name w:val="F74432B1146B44A693ECC51A6039E884"/>
    <w:rsid w:val="00F60C3D"/>
  </w:style>
  <w:style w:type="paragraph" w:customStyle="1" w:styleId="598B38C3776E494A82CFA991D3B4AE40">
    <w:name w:val="598B38C3776E494A82CFA991D3B4AE40"/>
    <w:rsid w:val="00F60C3D"/>
  </w:style>
  <w:style w:type="paragraph" w:customStyle="1" w:styleId="69AFEE2F4A214D5ABD679B9EE286F1CB">
    <w:name w:val="69AFEE2F4A214D5ABD679B9EE286F1CB"/>
    <w:rsid w:val="00F60C3D"/>
  </w:style>
  <w:style w:type="paragraph" w:customStyle="1" w:styleId="AC510134548248A1A8984CD7E655FFA7">
    <w:name w:val="AC510134548248A1A8984CD7E655FFA7"/>
    <w:rsid w:val="00F60C3D"/>
  </w:style>
  <w:style w:type="paragraph" w:customStyle="1" w:styleId="382B51B61EE5427D976C440B7988D568">
    <w:name w:val="382B51B61EE5427D976C440B7988D568"/>
    <w:rsid w:val="00F60C3D"/>
  </w:style>
  <w:style w:type="paragraph" w:customStyle="1" w:styleId="5F53341B8E9C493F8A1DA3A05E76E395">
    <w:name w:val="5F53341B8E9C493F8A1DA3A05E76E395"/>
    <w:rsid w:val="00F60C3D"/>
  </w:style>
  <w:style w:type="paragraph" w:customStyle="1" w:styleId="F87B07C1E5BD4DFAA6139BC707120247">
    <w:name w:val="F87B07C1E5BD4DFAA6139BC707120247"/>
    <w:rsid w:val="00F60C3D"/>
  </w:style>
  <w:style w:type="paragraph" w:customStyle="1" w:styleId="13FCCDBDBB11446B8A4D4940A96DD50E">
    <w:name w:val="13FCCDBDBB11446B8A4D4940A96DD50E"/>
    <w:rsid w:val="00F60C3D"/>
  </w:style>
  <w:style w:type="paragraph" w:customStyle="1" w:styleId="4A486CB344734FCA85F5C7A1D2325EBF">
    <w:name w:val="4A486CB344734FCA85F5C7A1D2325EBF"/>
    <w:rsid w:val="00F60C3D"/>
  </w:style>
  <w:style w:type="paragraph" w:customStyle="1" w:styleId="AB3304545C9341AD8F014DEB2A34505E">
    <w:name w:val="AB3304545C9341AD8F014DEB2A34505E"/>
    <w:rsid w:val="00F60C3D"/>
  </w:style>
  <w:style w:type="paragraph" w:customStyle="1" w:styleId="369BEA9B74A54849A8A0B06AB3664E64">
    <w:name w:val="369BEA9B74A54849A8A0B06AB3664E64"/>
    <w:rsid w:val="00F60C3D"/>
  </w:style>
  <w:style w:type="paragraph" w:customStyle="1" w:styleId="D33EAD316BD34CF7AF3AE9D507F0CBDD">
    <w:name w:val="D33EAD316BD34CF7AF3AE9D507F0CBDD"/>
    <w:rsid w:val="00F60C3D"/>
  </w:style>
  <w:style w:type="paragraph" w:customStyle="1" w:styleId="ECCBAE9144A546DCB0E2A850426223C3">
    <w:name w:val="ECCBAE9144A546DCB0E2A850426223C3"/>
    <w:rsid w:val="00F60C3D"/>
  </w:style>
  <w:style w:type="paragraph" w:customStyle="1" w:styleId="FCBC0F82F8F84AA3983C5AF45499A822">
    <w:name w:val="FCBC0F82F8F84AA3983C5AF45499A822"/>
    <w:rsid w:val="00F60C3D"/>
  </w:style>
  <w:style w:type="paragraph" w:customStyle="1" w:styleId="615692508F364EFCA6809CF8682E0893">
    <w:name w:val="615692508F364EFCA6809CF8682E0893"/>
    <w:rsid w:val="00F60C3D"/>
  </w:style>
  <w:style w:type="paragraph" w:customStyle="1" w:styleId="3E4BD70BE7924BEFB71541803A133232">
    <w:name w:val="3E4BD70BE7924BEFB71541803A133232"/>
    <w:rsid w:val="00F60C3D"/>
  </w:style>
  <w:style w:type="paragraph" w:customStyle="1" w:styleId="62BE1317584841B6995C5D9AC08CEFF2">
    <w:name w:val="62BE1317584841B6995C5D9AC08CEFF2"/>
    <w:rsid w:val="00F60C3D"/>
  </w:style>
  <w:style w:type="paragraph" w:customStyle="1" w:styleId="E3D4F34F5D0E45BFB0FB3B926369F9C8">
    <w:name w:val="E3D4F34F5D0E45BFB0FB3B926369F9C8"/>
    <w:rsid w:val="00F60C3D"/>
  </w:style>
  <w:style w:type="paragraph" w:customStyle="1" w:styleId="A7E8E6055F88410B80BDC4F2F0291FF3">
    <w:name w:val="A7E8E6055F88410B80BDC4F2F0291FF3"/>
    <w:rsid w:val="00F60C3D"/>
  </w:style>
  <w:style w:type="paragraph" w:customStyle="1" w:styleId="CD557426354846389CD68EF0D82CE007">
    <w:name w:val="CD557426354846389CD68EF0D82CE007"/>
    <w:rsid w:val="00F60C3D"/>
  </w:style>
  <w:style w:type="paragraph" w:customStyle="1" w:styleId="FC7C767E8FDA4456833C8ED65851E7B5">
    <w:name w:val="FC7C767E8FDA4456833C8ED65851E7B5"/>
    <w:rsid w:val="00F60C3D"/>
  </w:style>
  <w:style w:type="paragraph" w:customStyle="1" w:styleId="6EE62D3CFC76482A9ADE7B49FD7ED9DA">
    <w:name w:val="6EE62D3CFC76482A9ADE7B49FD7ED9DA"/>
    <w:rsid w:val="00F60C3D"/>
  </w:style>
  <w:style w:type="paragraph" w:customStyle="1" w:styleId="DC9B4F79D95B44BF82B6273670DBB40F">
    <w:name w:val="DC9B4F79D95B44BF82B6273670DBB40F"/>
    <w:rsid w:val="00F60C3D"/>
  </w:style>
  <w:style w:type="paragraph" w:customStyle="1" w:styleId="349DA5726B134CC9A6BC8D50F9704EA7">
    <w:name w:val="349DA5726B134CC9A6BC8D50F9704EA7"/>
    <w:rsid w:val="00F60C3D"/>
  </w:style>
  <w:style w:type="paragraph" w:customStyle="1" w:styleId="CA0735AA61884D078DC5D306CEEFAF9C">
    <w:name w:val="CA0735AA61884D078DC5D306CEEFAF9C"/>
    <w:rsid w:val="00EF12A1"/>
  </w:style>
  <w:style w:type="paragraph" w:customStyle="1" w:styleId="10764BAD9E0F4743976A3F5431BBDB56">
    <w:name w:val="10764BAD9E0F4743976A3F5431BBDB56"/>
    <w:rsid w:val="00C14415"/>
  </w:style>
  <w:style w:type="paragraph" w:customStyle="1" w:styleId="02BA862C61EE4F25A466E2714D581EFD">
    <w:name w:val="02BA862C61EE4F25A466E2714D581EFD"/>
    <w:rsid w:val="00C14415"/>
  </w:style>
  <w:style w:type="paragraph" w:customStyle="1" w:styleId="178621B155934EAD87D51E190E72050E">
    <w:name w:val="178621B155934EAD87D51E190E72050E"/>
    <w:rsid w:val="00C14415"/>
  </w:style>
  <w:style w:type="paragraph" w:customStyle="1" w:styleId="3F542241803A496D9D4A3BF750CC44B9">
    <w:name w:val="3F542241803A496D9D4A3BF750CC44B9"/>
    <w:rsid w:val="00C14415"/>
  </w:style>
  <w:style w:type="paragraph" w:customStyle="1" w:styleId="2238CFC641C54E82902522D717B64162">
    <w:name w:val="2238CFC641C54E82902522D717B64162"/>
    <w:rsid w:val="00C14415"/>
  </w:style>
  <w:style w:type="paragraph" w:customStyle="1" w:styleId="78DF547F7DDB4E52B40954CD2ECCA6A5">
    <w:name w:val="78DF547F7DDB4E52B40954CD2ECCA6A5"/>
    <w:rsid w:val="00C14415"/>
  </w:style>
  <w:style w:type="paragraph" w:customStyle="1" w:styleId="841CF2A7F4614C8EB5AFA6E3F0B0DAFA">
    <w:name w:val="841CF2A7F4614C8EB5AFA6E3F0B0DAFA"/>
    <w:rsid w:val="000918DB"/>
  </w:style>
  <w:style w:type="paragraph" w:customStyle="1" w:styleId="650EFE7EA5E14EEEAA9D6C14B944D0FE">
    <w:name w:val="650EFE7EA5E14EEEAA9D6C14B944D0FE"/>
    <w:rsid w:val="000918DB"/>
  </w:style>
  <w:style w:type="paragraph" w:customStyle="1" w:styleId="E9236D52A579439E9965F5773AA77DEE">
    <w:name w:val="E9236D52A579439E9965F5773AA77DEE"/>
    <w:rsid w:val="000918DB"/>
  </w:style>
  <w:style w:type="paragraph" w:customStyle="1" w:styleId="F32C6E8815484BDF98EEAE2BE07DB4C3">
    <w:name w:val="F32C6E8815484BDF98EEAE2BE07DB4C3"/>
    <w:rsid w:val="000918DB"/>
  </w:style>
  <w:style w:type="paragraph" w:customStyle="1" w:styleId="1FC93ABFE5A14D889EF50583A55055BA">
    <w:name w:val="1FC93ABFE5A14D889EF50583A55055BA"/>
    <w:rsid w:val="00D87D7C"/>
  </w:style>
  <w:style w:type="paragraph" w:customStyle="1" w:styleId="D3938A395B8841AE958A1A2C89112F47">
    <w:name w:val="D3938A395B8841AE958A1A2C89112F47"/>
    <w:rsid w:val="00D87D7C"/>
  </w:style>
  <w:style w:type="paragraph" w:customStyle="1" w:styleId="A37762881F2E4C12B0C426CBB7DB3B5C">
    <w:name w:val="A37762881F2E4C12B0C426CBB7DB3B5C"/>
    <w:rsid w:val="00D87D7C"/>
  </w:style>
  <w:style w:type="paragraph" w:customStyle="1" w:styleId="CC9CC9C63F3B49CEBF523F96CC16A81B">
    <w:name w:val="CC9CC9C63F3B49CEBF523F96CC16A81B"/>
    <w:rsid w:val="00D87D7C"/>
  </w:style>
  <w:style w:type="paragraph" w:customStyle="1" w:styleId="2D1B9557067F4C5B89569D6C7544F4D3">
    <w:name w:val="2D1B9557067F4C5B89569D6C7544F4D3"/>
    <w:rsid w:val="00D87D7C"/>
  </w:style>
  <w:style w:type="paragraph" w:customStyle="1" w:styleId="1B22C71D298344AAA2908070846C121F">
    <w:name w:val="1B22C71D298344AAA2908070846C121F"/>
    <w:rsid w:val="00D87D7C"/>
  </w:style>
  <w:style w:type="paragraph" w:customStyle="1" w:styleId="FEDFD5C6D4424B86B5074445234C3D8D">
    <w:name w:val="FEDFD5C6D4424B86B5074445234C3D8D"/>
    <w:rsid w:val="00D87D7C"/>
  </w:style>
  <w:style w:type="paragraph" w:customStyle="1" w:styleId="2B9B2046D9DF4329B576243480586A48">
    <w:name w:val="2B9B2046D9DF4329B576243480586A48"/>
    <w:rsid w:val="00D87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1810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Vadstena kommun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Samuelsson</dc:creator>
  <cp:lastModifiedBy>Frida Rosén</cp:lastModifiedBy>
  <cp:revision>13</cp:revision>
  <cp:lastPrinted>2019-12-10T15:03:00Z</cp:lastPrinted>
  <dcterms:created xsi:type="dcterms:W3CDTF">2019-09-02T09:31:00Z</dcterms:created>
  <dcterms:modified xsi:type="dcterms:W3CDTF">2019-12-10T15:07:00Z</dcterms:modified>
</cp:coreProperties>
</file>